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A18B" w14:textId="77777777" w:rsidR="005877BE" w:rsidRDefault="005877BE" w:rsidP="005877BE">
      <w:pPr>
        <w:ind w:left="54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A305E4" wp14:editId="5225F12A">
            <wp:simplePos x="0" y="0"/>
            <wp:positionH relativeFrom="column">
              <wp:posOffset>250825</wp:posOffset>
            </wp:positionH>
            <wp:positionV relativeFrom="paragraph">
              <wp:posOffset>-88265</wp:posOffset>
            </wp:positionV>
            <wp:extent cx="5731510" cy="1148715"/>
            <wp:effectExtent l="0" t="0" r="0" b="0"/>
            <wp:wrapSquare wrapText="bothSides"/>
            <wp:docPr id="1" name="Picture 1" descr="CNWL Employm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WL Employment Servi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315D4" w14:textId="77777777" w:rsidR="005877BE" w:rsidRDefault="005877BE" w:rsidP="005877BE">
      <w:pPr>
        <w:rPr>
          <w:rFonts w:ascii="Arial" w:hAnsi="Arial" w:cs="Arial"/>
          <w:b/>
          <w:sz w:val="22"/>
          <w:szCs w:val="22"/>
          <w:u w:val="single"/>
        </w:rPr>
      </w:pPr>
    </w:p>
    <w:p w14:paraId="00895909" w14:textId="77777777" w:rsidR="005877BE" w:rsidRPr="005877BE" w:rsidRDefault="005877BE" w:rsidP="006D1952">
      <w:pPr>
        <w:rPr>
          <w:rFonts w:ascii="Arial" w:hAnsi="Arial" w:cs="Arial"/>
          <w:b/>
          <w:sz w:val="22"/>
          <w:szCs w:val="22"/>
        </w:rPr>
      </w:pPr>
      <w:r w:rsidRPr="00E96B3E">
        <w:rPr>
          <w:rFonts w:ascii="Arial" w:hAnsi="Arial" w:cs="Arial"/>
          <w:b/>
          <w:sz w:val="22"/>
          <w:szCs w:val="22"/>
        </w:rPr>
        <w:t xml:space="preserve"> </w:t>
      </w:r>
      <w:r w:rsidRPr="00E96B3E">
        <w:rPr>
          <w:rFonts w:ascii="Arial" w:hAnsi="Arial" w:cs="Arial"/>
          <w:b/>
          <w:sz w:val="22"/>
          <w:szCs w:val="22"/>
          <w:u w:val="single"/>
        </w:rPr>
        <w:t>In Work Support Plan</w:t>
      </w:r>
    </w:p>
    <w:p w14:paraId="30295ADA" w14:textId="77777777" w:rsidR="005877BE" w:rsidRPr="00E96B3E" w:rsidRDefault="005877BE" w:rsidP="005877BE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D8F39F5" w14:textId="77777777" w:rsidR="005573B5" w:rsidRDefault="005573B5" w:rsidP="005573B5">
      <w:pPr>
        <w:tabs>
          <w:tab w:val="left" w:pos="9639"/>
        </w:tabs>
        <w:rPr>
          <w:rFonts w:ascii="Arial" w:hAnsi="Arial" w:cs="Arial"/>
          <w:b/>
          <w:i/>
          <w:sz w:val="22"/>
          <w:szCs w:val="22"/>
        </w:rPr>
      </w:pPr>
    </w:p>
    <w:p w14:paraId="3AAF4C66" w14:textId="77777777" w:rsidR="005573B5" w:rsidRDefault="005877BE" w:rsidP="005573B5">
      <w:pPr>
        <w:tabs>
          <w:tab w:val="left" w:pos="9639"/>
        </w:tabs>
        <w:rPr>
          <w:rFonts w:ascii="Arial" w:hAnsi="Arial" w:cs="Arial"/>
          <w:b/>
          <w:i/>
          <w:sz w:val="22"/>
          <w:szCs w:val="22"/>
        </w:rPr>
      </w:pPr>
      <w:r w:rsidRPr="006875B2">
        <w:rPr>
          <w:rFonts w:ascii="Arial" w:hAnsi="Arial" w:cs="Arial"/>
          <w:b/>
          <w:i/>
          <w:sz w:val="22"/>
          <w:szCs w:val="22"/>
        </w:rPr>
        <w:t>Principals we follow:</w:t>
      </w:r>
    </w:p>
    <w:p w14:paraId="7212C5DC" w14:textId="77777777" w:rsidR="005573B5" w:rsidRDefault="005573B5" w:rsidP="005573B5">
      <w:pPr>
        <w:tabs>
          <w:tab w:val="left" w:pos="9639"/>
        </w:tabs>
        <w:rPr>
          <w:rFonts w:ascii="Arial" w:hAnsi="Arial" w:cs="Arial"/>
          <w:b/>
          <w:i/>
          <w:sz w:val="22"/>
          <w:szCs w:val="22"/>
        </w:rPr>
      </w:pPr>
    </w:p>
    <w:p w14:paraId="553D7CD6" w14:textId="77777777" w:rsidR="005573B5" w:rsidRPr="005573B5" w:rsidRDefault="005573B5" w:rsidP="005573B5">
      <w:pPr>
        <w:tabs>
          <w:tab w:val="left" w:pos="9639"/>
        </w:tabs>
        <w:rPr>
          <w:rFonts w:ascii="Arial" w:hAnsi="Arial" w:cs="Arial"/>
        </w:rPr>
      </w:pPr>
    </w:p>
    <w:p w14:paraId="32EAF795" w14:textId="77777777" w:rsidR="005573B5" w:rsidRDefault="005877BE" w:rsidP="005573B5">
      <w:pPr>
        <w:pStyle w:val="ListParagraph"/>
        <w:numPr>
          <w:ilvl w:val="0"/>
          <w:numId w:val="4"/>
        </w:numPr>
        <w:tabs>
          <w:tab w:val="left" w:pos="9639"/>
        </w:tabs>
        <w:rPr>
          <w:rFonts w:ascii="Arial" w:hAnsi="Arial" w:cs="Arial"/>
        </w:rPr>
      </w:pPr>
      <w:r w:rsidRPr="005573B5">
        <w:rPr>
          <w:rFonts w:ascii="Arial" w:hAnsi="Arial" w:cs="Arial"/>
        </w:rPr>
        <w:t>Co-produced with the individual with input from the clinical team and employer/personal networks as appropriate</w:t>
      </w:r>
    </w:p>
    <w:p w14:paraId="7B28E0CC" w14:textId="77777777" w:rsidR="005573B5" w:rsidRDefault="005877BE" w:rsidP="005573B5">
      <w:pPr>
        <w:pStyle w:val="ListParagraph"/>
        <w:numPr>
          <w:ilvl w:val="0"/>
          <w:numId w:val="4"/>
        </w:numPr>
        <w:tabs>
          <w:tab w:val="left" w:pos="9639"/>
        </w:tabs>
        <w:rPr>
          <w:rFonts w:ascii="Arial" w:hAnsi="Arial" w:cs="Arial"/>
        </w:rPr>
      </w:pPr>
      <w:r w:rsidRPr="005573B5">
        <w:rPr>
          <w:rFonts w:ascii="Arial" w:hAnsi="Arial" w:cs="Arial"/>
        </w:rPr>
        <w:t>An emphasis on working with all parties to support the individual to develop a range of self-management strategies, enabling them to start and sustain employment</w:t>
      </w:r>
    </w:p>
    <w:p w14:paraId="6A44F1DC" w14:textId="77777777" w:rsidR="005573B5" w:rsidRDefault="007B6419" w:rsidP="005573B5">
      <w:pPr>
        <w:pStyle w:val="ListParagraph"/>
        <w:numPr>
          <w:ilvl w:val="0"/>
          <w:numId w:val="4"/>
        </w:numPr>
        <w:tabs>
          <w:tab w:val="left" w:pos="9639"/>
        </w:tabs>
        <w:rPr>
          <w:rFonts w:ascii="Arial" w:hAnsi="Arial" w:cs="Arial"/>
        </w:rPr>
      </w:pPr>
      <w:r w:rsidRPr="005573B5">
        <w:rPr>
          <w:rFonts w:ascii="Arial" w:hAnsi="Arial" w:cs="Arial"/>
        </w:rPr>
        <w:t>Will change over time, as and when circumstances change</w:t>
      </w:r>
    </w:p>
    <w:p w14:paraId="71FF7995" w14:textId="77777777" w:rsidR="005877BE" w:rsidRPr="005573B5" w:rsidRDefault="005877BE" w:rsidP="005573B5">
      <w:pPr>
        <w:pStyle w:val="ListParagraph"/>
        <w:numPr>
          <w:ilvl w:val="0"/>
          <w:numId w:val="4"/>
        </w:numPr>
        <w:tabs>
          <w:tab w:val="left" w:pos="9639"/>
        </w:tabs>
        <w:rPr>
          <w:rFonts w:ascii="Arial" w:hAnsi="Arial" w:cs="Arial"/>
        </w:rPr>
      </w:pPr>
      <w:r w:rsidRPr="005573B5">
        <w:rPr>
          <w:rFonts w:ascii="Arial" w:hAnsi="Arial" w:cs="Arial"/>
        </w:rPr>
        <w:t xml:space="preserve">Is a live document, reviewed and updated over </w:t>
      </w:r>
      <w:proofErr w:type="gramStart"/>
      <w:r w:rsidRPr="005573B5">
        <w:rPr>
          <w:rFonts w:ascii="Arial" w:hAnsi="Arial" w:cs="Arial"/>
        </w:rPr>
        <w:t>t</w:t>
      </w:r>
      <w:r w:rsidR="005573B5">
        <w:rPr>
          <w:rFonts w:ascii="Arial" w:hAnsi="Arial" w:cs="Arial"/>
        </w:rPr>
        <w:t>ime</w:t>
      </w:r>
      <w:proofErr w:type="gramEnd"/>
      <w:r w:rsidRPr="005573B5">
        <w:rPr>
          <w:rFonts w:ascii="Arial" w:hAnsi="Arial" w:cs="Arial"/>
        </w:rPr>
        <w:tab/>
      </w:r>
      <w:r w:rsidRPr="005573B5">
        <w:rPr>
          <w:rFonts w:ascii="Arial" w:hAnsi="Arial" w:cs="Arial"/>
        </w:rPr>
        <w:tab/>
      </w:r>
      <w:r w:rsidRPr="005573B5">
        <w:rPr>
          <w:rFonts w:ascii="Arial" w:hAnsi="Arial" w:cs="Arial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7709"/>
      </w:tblGrid>
      <w:tr w:rsidR="005877BE" w:rsidRPr="0085023A" w14:paraId="6DA39612" w14:textId="77777777" w:rsidTr="006D1952">
        <w:tc>
          <w:tcPr>
            <w:tcW w:w="4787" w:type="dxa"/>
            <w:shd w:val="clear" w:color="auto" w:fill="auto"/>
          </w:tcPr>
          <w:p w14:paraId="70E84236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>Client Name:</w:t>
            </w:r>
            <w:r w:rsidRPr="003B60F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7709" w:type="dxa"/>
            <w:shd w:val="clear" w:color="auto" w:fill="auto"/>
          </w:tcPr>
          <w:p w14:paraId="1940FFD7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 xml:space="preserve">Company Name: </w:t>
            </w:r>
            <w:r w:rsidRPr="003B60F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877BE" w:rsidRPr="0085023A" w14:paraId="79BA9E05" w14:textId="77777777" w:rsidTr="006D1952">
        <w:tc>
          <w:tcPr>
            <w:tcW w:w="4787" w:type="dxa"/>
            <w:shd w:val="clear" w:color="auto" w:fill="auto"/>
          </w:tcPr>
          <w:p w14:paraId="37C12EDE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7709" w:type="dxa"/>
            <w:shd w:val="clear" w:color="auto" w:fill="auto"/>
          </w:tcPr>
          <w:p w14:paraId="092FDE15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14:paraId="0C678088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7BE" w:rsidRPr="0085023A" w14:paraId="5BC6ECC0" w14:textId="77777777" w:rsidTr="006D1952">
        <w:tc>
          <w:tcPr>
            <w:tcW w:w="4787" w:type="dxa"/>
            <w:shd w:val="clear" w:color="auto" w:fill="auto"/>
          </w:tcPr>
          <w:p w14:paraId="074D2400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 xml:space="preserve">Tel/ Mob: </w:t>
            </w:r>
            <w:r w:rsidRPr="003B60F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709" w:type="dxa"/>
            <w:shd w:val="clear" w:color="auto" w:fill="auto"/>
          </w:tcPr>
          <w:p w14:paraId="356AC2FB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 xml:space="preserve">Tel/Mob: </w:t>
            </w:r>
          </w:p>
        </w:tc>
      </w:tr>
      <w:tr w:rsidR="005877BE" w:rsidRPr="0085023A" w14:paraId="4150C529" w14:textId="77777777" w:rsidTr="006D1952">
        <w:tc>
          <w:tcPr>
            <w:tcW w:w="4787" w:type="dxa"/>
            <w:shd w:val="clear" w:color="auto" w:fill="auto"/>
          </w:tcPr>
          <w:p w14:paraId="79756C38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709" w:type="dxa"/>
            <w:shd w:val="clear" w:color="auto" w:fill="auto"/>
          </w:tcPr>
          <w:p w14:paraId="28C5A4D2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5877BE" w:rsidRPr="0085023A" w14:paraId="5E94A907" w14:textId="77777777" w:rsidTr="006D1952">
        <w:tc>
          <w:tcPr>
            <w:tcW w:w="4787" w:type="dxa"/>
            <w:shd w:val="clear" w:color="auto" w:fill="auto"/>
          </w:tcPr>
          <w:p w14:paraId="52A88A90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>Emergency Contact details:</w:t>
            </w:r>
          </w:p>
        </w:tc>
        <w:tc>
          <w:tcPr>
            <w:tcW w:w="7709" w:type="dxa"/>
            <w:shd w:val="clear" w:color="auto" w:fill="auto"/>
          </w:tcPr>
          <w:p w14:paraId="26D899E5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>Manager/Supervisor:</w:t>
            </w:r>
          </w:p>
        </w:tc>
      </w:tr>
      <w:tr w:rsidR="005877BE" w:rsidRPr="0085023A" w14:paraId="19EC3EB9" w14:textId="77777777" w:rsidTr="006D1952">
        <w:tc>
          <w:tcPr>
            <w:tcW w:w="12496" w:type="dxa"/>
            <w:gridSpan w:val="2"/>
            <w:shd w:val="clear" w:color="auto" w:fill="auto"/>
          </w:tcPr>
          <w:p w14:paraId="08254C49" w14:textId="77777777" w:rsidR="005877BE" w:rsidRPr="003B60F5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0F5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</w:tr>
      <w:tr w:rsidR="005877BE" w:rsidRPr="0085023A" w14:paraId="4EA5D99C" w14:textId="77777777" w:rsidTr="006D1952">
        <w:tc>
          <w:tcPr>
            <w:tcW w:w="4787" w:type="dxa"/>
            <w:shd w:val="clear" w:color="auto" w:fill="auto"/>
          </w:tcPr>
          <w:p w14:paraId="172F0D83" w14:textId="77777777" w:rsidR="005877BE" w:rsidRPr="0085023A" w:rsidRDefault="005877BE" w:rsidP="00DB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5EA">
              <w:rPr>
                <w:rFonts w:ascii="Arial" w:hAnsi="Arial" w:cs="Arial"/>
                <w:b/>
                <w:sz w:val="22"/>
                <w:szCs w:val="22"/>
              </w:rPr>
              <w:t xml:space="preserve">Working week pattern (if applicable) </w:t>
            </w:r>
            <w:r w:rsidRPr="00FA5406">
              <w:rPr>
                <w:rFonts w:ascii="Arial" w:hAnsi="Arial" w:cs="Arial"/>
                <w:sz w:val="18"/>
                <w:szCs w:val="18"/>
              </w:rPr>
              <w:t>(Please state if these are planned to change throughout)</w:t>
            </w:r>
          </w:p>
        </w:tc>
        <w:tc>
          <w:tcPr>
            <w:tcW w:w="7709" w:type="dxa"/>
            <w:shd w:val="clear" w:color="auto" w:fill="auto"/>
          </w:tcPr>
          <w:p w14:paraId="032606F4" w14:textId="77777777" w:rsidR="005877BE" w:rsidRPr="002107A0" w:rsidRDefault="005877BE" w:rsidP="00DB7D8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135EA">
              <w:rPr>
                <w:rFonts w:ascii="Arial" w:hAnsi="Arial" w:cs="Arial"/>
                <w:b/>
                <w:sz w:val="22"/>
                <w:szCs w:val="22"/>
              </w:rPr>
              <w:t>Times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4E56022" w14:textId="77777777" w:rsidR="005877BE" w:rsidRPr="002107A0" w:rsidRDefault="005877BE" w:rsidP="00DB7D8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877BE" w:rsidRPr="0085023A" w14:paraId="7AF79F10" w14:textId="77777777" w:rsidTr="006D1952">
        <w:tc>
          <w:tcPr>
            <w:tcW w:w="4787" w:type="dxa"/>
            <w:shd w:val="clear" w:color="auto" w:fill="auto"/>
          </w:tcPr>
          <w:p w14:paraId="4B9A1DAC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 </w:t>
            </w:r>
          </w:p>
        </w:tc>
        <w:tc>
          <w:tcPr>
            <w:tcW w:w="7709" w:type="dxa"/>
            <w:shd w:val="clear" w:color="auto" w:fill="auto"/>
          </w:tcPr>
          <w:p w14:paraId="72712DD1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7BE" w:rsidRPr="0085023A" w14:paraId="00B8E388" w14:textId="77777777" w:rsidTr="006D1952">
        <w:tc>
          <w:tcPr>
            <w:tcW w:w="4787" w:type="dxa"/>
            <w:shd w:val="clear" w:color="auto" w:fill="auto"/>
          </w:tcPr>
          <w:p w14:paraId="089E17A3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 </w:t>
            </w:r>
          </w:p>
        </w:tc>
        <w:tc>
          <w:tcPr>
            <w:tcW w:w="7709" w:type="dxa"/>
            <w:shd w:val="clear" w:color="auto" w:fill="auto"/>
          </w:tcPr>
          <w:p w14:paraId="33FD6E34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99E41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7BE" w:rsidRPr="0085023A" w14:paraId="7A299CF0" w14:textId="77777777" w:rsidTr="005573B5">
        <w:trPr>
          <w:trHeight w:val="216"/>
        </w:trPr>
        <w:tc>
          <w:tcPr>
            <w:tcW w:w="4787" w:type="dxa"/>
            <w:shd w:val="clear" w:color="auto" w:fill="auto"/>
          </w:tcPr>
          <w:p w14:paraId="4FFD898F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</w:tc>
        <w:tc>
          <w:tcPr>
            <w:tcW w:w="7709" w:type="dxa"/>
            <w:shd w:val="clear" w:color="auto" w:fill="auto"/>
          </w:tcPr>
          <w:p w14:paraId="4C9312C9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4742C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7BE" w:rsidRPr="0085023A" w14:paraId="498BC1A9" w14:textId="77777777" w:rsidTr="006D1952">
        <w:tc>
          <w:tcPr>
            <w:tcW w:w="4787" w:type="dxa"/>
            <w:shd w:val="clear" w:color="auto" w:fill="auto"/>
          </w:tcPr>
          <w:p w14:paraId="2976A50A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</w:p>
          <w:p w14:paraId="47A6423B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9" w:type="dxa"/>
            <w:shd w:val="clear" w:color="auto" w:fill="auto"/>
          </w:tcPr>
          <w:p w14:paraId="5047A3DB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5DAE7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7BE" w:rsidRPr="0085023A" w14:paraId="5F9BF4C3" w14:textId="77777777" w:rsidTr="006D1952">
        <w:tc>
          <w:tcPr>
            <w:tcW w:w="4787" w:type="dxa"/>
            <w:shd w:val="clear" w:color="auto" w:fill="auto"/>
          </w:tcPr>
          <w:p w14:paraId="11913FE6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 </w:t>
            </w:r>
          </w:p>
          <w:p w14:paraId="0C4D0352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9" w:type="dxa"/>
            <w:shd w:val="clear" w:color="auto" w:fill="auto"/>
          </w:tcPr>
          <w:p w14:paraId="01850D13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352CA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7BE" w:rsidRPr="0085023A" w14:paraId="7A712327" w14:textId="77777777" w:rsidTr="006D1952">
        <w:tc>
          <w:tcPr>
            <w:tcW w:w="4787" w:type="dxa"/>
            <w:shd w:val="clear" w:color="auto" w:fill="auto"/>
          </w:tcPr>
          <w:p w14:paraId="7D09B8EC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</w:t>
            </w:r>
          </w:p>
          <w:p w14:paraId="79083F00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9" w:type="dxa"/>
            <w:shd w:val="clear" w:color="auto" w:fill="auto"/>
          </w:tcPr>
          <w:p w14:paraId="4C65DA36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7BE" w:rsidRPr="0085023A" w14:paraId="7F1FCA85" w14:textId="77777777" w:rsidTr="006D1952">
        <w:tc>
          <w:tcPr>
            <w:tcW w:w="4787" w:type="dxa"/>
            <w:shd w:val="clear" w:color="auto" w:fill="auto"/>
          </w:tcPr>
          <w:p w14:paraId="615E91B1" w14:textId="77777777" w:rsidR="005877B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</w:t>
            </w:r>
          </w:p>
          <w:p w14:paraId="04081D54" w14:textId="77777777" w:rsidR="005877BE" w:rsidRPr="00E96B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9" w:type="dxa"/>
            <w:shd w:val="clear" w:color="auto" w:fill="auto"/>
          </w:tcPr>
          <w:p w14:paraId="4659D3D1" w14:textId="77777777" w:rsidR="005877BE" w:rsidRPr="009A043E" w:rsidRDefault="005877BE" w:rsidP="00DB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E26" w:rsidRPr="0085023A" w14:paraId="56663CCA" w14:textId="77777777" w:rsidTr="006D1952">
        <w:tc>
          <w:tcPr>
            <w:tcW w:w="12496" w:type="dxa"/>
            <w:gridSpan w:val="2"/>
            <w:shd w:val="clear" w:color="auto" w:fill="auto"/>
          </w:tcPr>
          <w:p w14:paraId="01A9491B" w14:textId="77777777" w:rsidR="00A20E26" w:rsidRPr="009A043E" w:rsidRDefault="00A20E26" w:rsidP="00DB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A1C355" wp14:editId="1CCF5D03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52070</wp:posOffset>
                      </wp:positionV>
                      <wp:extent cx="180340" cy="169545"/>
                      <wp:effectExtent l="0" t="0" r="1016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DC30D" id="Rectangle 4" o:spid="_x0000_s1026" style="position:absolute;margin-left:364.05pt;margin-top:4.1pt;width:14.2pt;height:13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2FFA5B" wp14:editId="7DA44CB9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49220</wp:posOffset>
                      </wp:positionV>
                      <wp:extent cx="180753" cy="170121"/>
                      <wp:effectExtent l="0" t="0" r="1016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70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8911" id="Rectangle 3" o:spid="_x0000_s1026" style="position:absolute;margin-left:306.05pt;margin-top:3.9pt;width:14.25pt;height:13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Pr="00A20E26">
              <w:rPr>
                <w:rFonts w:ascii="Arial" w:hAnsi="Arial" w:cs="Arial"/>
                <w:b/>
                <w:sz w:val="22"/>
                <w:szCs w:val="22"/>
              </w:rPr>
              <w:t xml:space="preserve">Has surviving and Thriving Booklet been discussed?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A20E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No </w:t>
            </w:r>
          </w:p>
        </w:tc>
      </w:tr>
    </w:tbl>
    <w:p w14:paraId="2B370320" w14:textId="77777777" w:rsidR="005877BE" w:rsidRDefault="005877BE" w:rsidP="005877BE">
      <w:pPr>
        <w:rPr>
          <w:rFonts w:ascii="Arial" w:hAnsi="Arial" w:cs="Arial"/>
          <w:b/>
          <w:sz w:val="22"/>
          <w:szCs w:val="22"/>
          <w:u w:val="single"/>
        </w:rPr>
      </w:pPr>
    </w:p>
    <w:p w14:paraId="787FBD96" w14:textId="77777777" w:rsidR="005877BE" w:rsidRPr="00102315" w:rsidRDefault="005877BE" w:rsidP="000362DA">
      <w:pPr>
        <w:rPr>
          <w:rFonts w:ascii="Arial" w:hAnsi="Arial" w:cs="Arial"/>
        </w:rPr>
      </w:pPr>
      <w:r w:rsidRPr="00102315">
        <w:rPr>
          <w:rFonts w:ascii="Arial" w:hAnsi="Arial" w:cs="Arial"/>
        </w:rPr>
        <w:t xml:space="preserve">There are 4 key areas for the </w:t>
      </w:r>
      <w:proofErr w:type="gramStart"/>
      <w:r w:rsidRPr="00102315">
        <w:rPr>
          <w:rFonts w:ascii="Arial" w:hAnsi="Arial" w:cs="Arial"/>
        </w:rPr>
        <w:t>In Work</w:t>
      </w:r>
      <w:proofErr w:type="gramEnd"/>
      <w:r w:rsidRPr="00102315">
        <w:rPr>
          <w:rFonts w:ascii="Arial" w:hAnsi="Arial" w:cs="Arial"/>
        </w:rPr>
        <w:t xml:space="preserve"> Support Plan to consider, each may require input from the client, ES, clinical team, employer and personal networks, and will change over time. </w:t>
      </w:r>
    </w:p>
    <w:p w14:paraId="579910F6" w14:textId="77777777" w:rsidR="005877BE" w:rsidRDefault="005877BE" w:rsidP="005877BE">
      <w:pPr>
        <w:rPr>
          <w:rFonts w:ascii="Arial" w:hAnsi="Arial" w:cs="Arial"/>
          <w:sz w:val="20"/>
        </w:rPr>
      </w:pPr>
    </w:p>
    <w:p w14:paraId="262C95BF" w14:textId="77777777" w:rsidR="005877BE" w:rsidRDefault="00603B92" w:rsidP="00603B92">
      <w:pPr>
        <w:tabs>
          <w:tab w:val="left" w:pos="241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78"/>
        <w:gridCol w:w="7055"/>
      </w:tblGrid>
      <w:tr w:rsidR="006F0830" w14:paraId="32B1AAD6" w14:textId="77777777" w:rsidTr="00992E97">
        <w:tc>
          <w:tcPr>
            <w:tcW w:w="7078" w:type="dxa"/>
          </w:tcPr>
          <w:p w14:paraId="177974D7" w14:textId="77777777" w:rsidR="006F0830" w:rsidRPr="00603B92" w:rsidRDefault="006F0830" w:rsidP="006F08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3B92">
              <w:rPr>
                <w:rFonts w:ascii="Arial" w:hAnsi="Arial" w:cs="Arial"/>
                <w:b/>
                <w:i/>
                <w:sz w:val="24"/>
                <w:szCs w:val="24"/>
              </w:rPr>
              <w:t>Preparing for the return to work date</w:t>
            </w:r>
          </w:p>
          <w:p w14:paraId="29841547" w14:textId="690C1405" w:rsidR="006F0830" w:rsidRDefault="006F0830" w:rsidP="006F0830">
            <w:pPr>
              <w:rPr>
                <w:rFonts w:ascii="Arial" w:hAnsi="Arial" w:cs="Arial"/>
                <w:sz w:val="22"/>
                <w:szCs w:val="22"/>
              </w:rPr>
            </w:pPr>
            <w:r w:rsidRPr="00603B92">
              <w:rPr>
                <w:rFonts w:ascii="Arial" w:hAnsi="Arial" w:cs="Arial"/>
                <w:b/>
                <w:sz w:val="22"/>
                <w:szCs w:val="22"/>
              </w:rPr>
              <w:t>Prompts to consider</w:t>
            </w:r>
            <w:r w:rsidRPr="005877BE">
              <w:rPr>
                <w:rFonts w:ascii="Arial" w:hAnsi="Arial" w:cs="Arial"/>
                <w:sz w:val="22"/>
                <w:szCs w:val="22"/>
              </w:rPr>
              <w:t>: Benefits, childcare, travel to work, budgeting, housing issues, negotiating any reasonable adjustments, clothes for work, managing personal information in relation to discussions with the employer/line manager/colleagues, negotiating reasonable adjustments</w:t>
            </w:r>
            <w:r w:rsidR="00992E97">
              <w:rPr>
                <w:rFonts w:ascii="Arial" w:hAnsi="Arial" w:cs="Arial"/>
                <w:sz w:val="22"/>
                <w:szCs w:val="22"/>
              </w:rPr>
              <w:t>, managing first day anxieties.</w:t>
            </w:r>
          </w:p>
          <w:p w14:paraId="4B310EF9" w14:textId="77777777" w:rsidR="00603B92" w:rsidRDefault="00603B92" w:rsidP="006F0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5" w:type="dxa"/>
          </w:tcPr>
          <w:p w14:paraId="3418398E" w14:textId="77777777" w:rsidR="006F0830" w:rsidRPr="005877BE" w:rsidRDefault="006F0830" w:rsidP="006F083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77B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03B92">
              <w:rPr>
                <w:rFonts w:ascii="Arial" w:hAnsi="Arial" w:cs="Arial"/>
                <w:b/>
                <w:i/>
              </w:rPr>
              <w:t xml:space="preserve">MDT </w:t>
            </w:r>
            <w:r w:rsidR="00A82EED">
              <w:rPr>
                <w:rFonts w:ascii="Arial" w:hAnsi="Arial" w:cs="Arial"/>
                <w:b/>
                <w:i/>
              </w:rPr>
              <w:t xml:space="preserve">/ ES </w:t>
            </w:r>
            <w:r w:rsidRPr="00603B92">
              <w:rPr>
                <w:rFonts w:ascii="Arial" w:hAnsi="Arial" w:cs="Arial"/>
                <w:b/>
                <w:i/>
              </w:rPr>
              <w:t>Support – before the return to work and afterwards</w:t>
            </w:r>
          </w:p>
          <w:p w14:paraId="2064C0EC" w14:textId="77777777" w:rsidR="006F0830" w:rsidRPr="005877BE" w:rsidRDefault="006F0830" w:rsidP="006F0830">
            <w:pPr>
              <w:rPr>
                <w:rFonts w:ascii="Arial" w:hAnsi="Arial" w:cs="Arial"/>
                <w:sz w:val="22"/>
                <w:szCs w:val="22"/>
              </w:rPr>
            </w:pPr>
            <w:r w:rsidRPr="00603B92">
              <w:rPr>
                <w:rFonts w:ascii="Arial" w:hAnsi="Arial" w:cs="Arial"/>
                <w:b/>
                <w:sz w:val="22"/>
                <w:szCs w:val="22"/>
              </w:rPr>
              <w:t>Prompts to consider</w:t>
            </w:r>
            <w:r w:rsidRPr="005877BE">
              <w:rPr>
                <w:rFonts w:ascii="Arial" w:hAnsi="Arial" w:cs="Arial"/>
                <w:sz w:val="22"/>
                <w:szCs w:val="22"/>
              </w:rPr>
              <w:t xml:space="preserve">: Medication reviews, symptom management strategies, managing anxieties about going back to work, managing any sleep issues, depot clinics/ other medication, legal restrictions, managing risk and safety issues </w:t>
            </w:r>
            <w:r w:rsidR="008932A0">
              <w:rPr>
                <w:rFonts w:ascii="Arial" w:hAnsi="Arial" w:cs="Arial"/>
                <w:sz w:val="22"/>
                <w:szCs w:val="22"/>
              </w:rPr>
              <w:t>and any physical health issues.</w:t>
            </w:r>
          </w:p>
          <w:p w14:paraId="5449EA63" w14:textId="77777777" w:rsidR="006F0830" w:rsidRDefault="006F0830" w:rsidP="005877BE">
            <w:pPr>
              <w:rPr>
                <w:rFonts w:ascii="Arial" w:hAnsi="Arial" w:cs="Arial"/>
                <w:sz w:val="20"/>
              </w:rPr>
            </w:pPr>
          </w:p>
        </w:tc>
      </w:tr>
      <w:tr w:rsidR="006F0830" w14:paraId="25516A4A" w14:textId="77777777" w:rsidTr="00992E97">
        <w:tc>
          <w:tcPr>
            <w:tcW w:w="7078" w:type="dxa"/>
          </w:tcPr>
          <w:p w14:paraId="64F3A988" w14:textId="77777777" w:rsidR="006F0830" w:rsidRPr="00603B92" w:rsidRDefault="006F0830" w:rsidP="006F0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3B92">
              <w:rPr>
                <w:rFonts w:ascii="Arial" w:hAnsi="Arial" w:cs="Arial"/>
                <w:b/>
                <w:i/>
                <w:sz w:val="24"/>
                <w:szCs w:val="24"/>
              </w:rPr>
              <w:t>Managing self at work</w:t>
            </w:r>
          </w:p>
          <w:p w14:paraId="72BBC5C8" w14:textId="449515CB" w:rsidR="006F0830" w:rsidRDefault="006F0830" w:rsidP="006F0830">
            <w:pPr>
              <w:rPr>
                <w:rFonts w:ascii="Arial" w:hAnsi="Arial" w:cs="Arial"/>
                <w:sz w:val="20"/>
              </w:rPr>
            </w:pPr>
            <w:r w:rsidRPr="00603B92">
              <w:rPr>
                <w:rFonts w:ascii="Arial" w:hAnsi="Arial" w:cs="Arial"/>
                <w:b/>
                <w:sz w:val="22"/>
                <w:szCs w:val="22"/>
              </w:rPr>
              <w:t>Prompts to consider</w:t>
            </w:r>
            <w:r w:rsidRPr="005877BE">
              <w:rPr>
                <w:rFonts w:ascii="Arial" w:hAnsi="Arial" w:cs="Arial"/>
                <w:sz w:val="22"/>
                <w:szCs w:val="22"/>
              </w:rPr>
              <w:t xml:space="preserve">: Managing health at work (physical and mental), cognitive/memory, mood and energy management, sleep, relaxation and work/life balance, managing the social demands of the workplace, dealing with conflict, taking instructions, dealing with change, time management, </w:t>
            </w:r>
            <w:r w:rsidR="00603B92" w:rsidRPr="005877BE">
              <w:rPr>
                <w:rFonts w:ascii="Arial" w:hAnsi="Arial" w:cs="Arial"/>
                <w:sz w:val="22"/>
                <w:szCs w:val="22"/>
              </w:rPr>
              <w:t>organizational</w:t>
            </w:r>
            <w:r w:rsidRPr="005877BE">
              <w:rPr>
                <w:rFonts w:ascii="Arial" w:hAnsi="Arial" w:cs="Arial"/>
                <w:sz w:val="22"/>
                <w:szCs w:val="22"/>
              </w:rPr>
              <w:t xml:space="preserve"> skill</w:t>
            </w:r>
            <w:r w:rsidR="008932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2E97">
              <w:rPr>
                <w:rFonts w:ascii="Arial" w:hAnsi="Arial" w:cs="Arial"/>
                <w:sz w:val="22"/>
                <w:szCs w:val="22"/>
              </w:rPr>
              <w:t xml:space="preserve">managing social demands of being at work, </w:t>
            </w:r>
            <w:r w:rsidR="008932A0">
              <w:rPr>
                <w:rFonts w:ascii="Arial" w:hAnsi="Arial" w:cs="Arial"/>
                <w:sz w:val="22"/>
                <w:szCs w:val="22"/>
              </w:rPr>
              <w:t>Surviving and Thriving Plan</w:t>
            </w:r>
            <w:r w:rsidR="00992E97">
              <w:rPr>
                <w:rFonts w:ascii="Arial" w:hAnsi="Arial" w:cs="Arial"/>
                <w:sz w:val="22"/>
                <w:szCs w:val="22"/>
              </w:rPr>
              <w:t xml:space="preserve">, working from home, use of wellbeing resources,  </w:t>
            </w:r>
            <w:proofErr w:type="spellStart"/>
            <w:r w:rsidR="00992E9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992E97">
              <w:rPr>
                <w:rFonts w:ascii="Arial" w:hAnsi="Arial" w:cs="Arial"/>
                <w:sz w:val="22"/>
                <w:szCs w:val="22"/>
              </w:rPr>
              <w:t xml:space="preserve"> apps, </w:t>
            </w:r>
          </w:p>
        </w:tc>
        <w:tc>
          <w:tcPr>
            <w:tcW w:w="7055" w:type="dxa"/>
          </w:tcPr>
          <w:p w14:paraId="289F81C5" w14:textId="77777777" w:rsidR="006F0830" w:rsidRPr="00603B92" w:rsidRDefault="006F0830" w:rsidP="006F0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3B9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Employer support – both in helping the individual, but also support required by the employer </w:t>
            </w:r>
          </w:p>
          <w:p w14:paraId="7ABA9711" w14:textId="77777777" w:rsidR="006F0830" w:rsidRDefault="006F0830" w:rsidP="006F0830">
            <w:pPr>
              <w:rPr>
                <w:rFonts w:ascii="Arial" w:hAnsi="Arial" w:cs="Arial"/>
                <w:sz w:val="22"/>
                <w:szCs w:val="22"/>
              </w:rPr>
            </w:pPr>
            <w:r w:rsidRPr="00603B92">
              <w:rPr>
                <w:rFonts w:ascii="Arial" w:hAnsi="Arial" w:cs="Arial"/>
                <w:b/>
                <w:i/>
                <w:sz w:val="22"/>
                <w:szCs w:val="22"/>
              </w:rPr>
              <w:t>Prompts to consider</w:t>
            </w:r>
            <w:r w:rsidRPr="005877BE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5877BE">
              <w:rPr>
                <w:rFonts w:ascii="Arial" w:hAnsi="Arial" w:cs="Arial"/>
                <w:sz w:val="22"/>
                <w:szCs w:val="22"/>
              </w:rPr>
              <w:t>Training, induction, buddy system, reasonable adjustments, induction, workload management, line management support, forma</w:t>
            </w:r>
            <w:r w:rsidR="008932A0">
              <w:rPr>
                <w:rFonts w:ascii="Arial" w:hAnsi="Arial" w:cs="Arial"/>
                <w:sz w:val="22"/>
                <w:szCs w:val="22"/>
              </w:rPr>
              <w:t>l reviews and informal support.</w:t>
            </w:r>
          </w:p>
          <w:p w14:paraId="071FD392" w14:textId="77777777" w:rsidR="00992E97" w:rsidRDefault="00992E97" w:rsidP="006F0830">
            <w:pPr>
              <w:rPr>
                <w:rFonts w:ascii="Arial" w:hAnsi="Arial" w:cs="Arial"/>
                <w:sz w:val="20"/>
              </w:rPr>
            </w:pPr>
          </w:p>
          <w:p w14:paraId="0A421CA4" w14:textId="38013105" w:rsidR="00992E97" w:rsidRDefault="00992E97" w:rsidP="006F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support does the employer need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regular reviews with ES, joint meetings with clients etc.</w:t>
            </w:r>
          </w:p>
        </w:tc>
      </w:tr>
    </w:tbl>
    <w:p w14:paraId="3F6760E4" w14:textId="77777777" w:rsidR="005877BE" w:rsidRDefault="005877BE" w:rsidP="005877BE">
      <w:pPr>
        <w:rPr>
          <w:rFonts w:ascii="Arial" w:hAnsi="Arial" w:cs="Arial"/>
          <w:sz w:val="20"/>
        </w:rPr>
      </w:pPr>
    </w:p>
    <w:p w14:paraId="7BFCD3A8" w14:textId="77777777" w:rsidR="006F0830" w:rsidRDefault="006F0830" w:rsidP="005877BE">
      <w:pPr>
        <w:rPr>
          <w:rFonts w:ascii="Arial" w:hAnsi="Arial" w:cs="Arial"/>
          <w:sz w:val="20"/>
        </w:rPr>
      </w:pPr>
    </w:p>
    <w:p w14:paraId="2D50C327" w14:textId="77777777" w:rsidR="006F0830" w:rsidRPr="006F0830" w:rsidRDefault="006F0830" w:rsidP="006F0830">
      <w:pPr>
        <w:ind w:firstLine="540"/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</w:pPr>
      <w:r w:rsidRPr="006F0830">
        <w:rPr>
          <w:rFonts w:ascii="Arial" w:hAnsi="Arial"/>
          <w:b/>
          <w:bCs/>
          <w:i/>
          <w:iCs/>
          <w:sz w:val="32"/>
          <w:szCs w:val="32"/>
          <w:u w:val="single"/>
        </w:rPr>
        <w:t>In work Action Points</w:t>
      </w:r>
    </w:p>
    <w:p w14:paraId="0E5B7109" w14:textId="77777777" w:rsidR="006F0830" w:rsidRDefault="006F0830" w:rsidP="006F0830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5430"/>
        <w:gridCol w:w="1575"/>
        <w:gridCol w:w="3533"/>
      </w:tblGrid>
      <w:tr w:rsidR="006F0830" w14:paraId="023FA1CD" w14:textId="77777777" w:rsidTr="00F909C8">
        <w:tc>
          <w:tcPr>
            <w:tcW w:w="3652" w:type="dxa"/>
          </w:tcPr>
          <w:p w14:paraId="650C0CC8" w14:textId="77777777" w:rsidR="006F0830" w:rsidRPr="006F0830" w:rsidRDefault="006F0830" w:rsidP="006F0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0830">
              <w:rPr>
                <w:rFonts w:ascii="Arial" w:hAnsi="Arial" w:cs="Arial"/>
                <w:b/>
                <w:sz w:val="22"/>
                <w:szCs w:val="22"/>
              </w:rPr>
              <w:t xml:space="preserve">Objective </w:t>
            </w:r>
          </w:p>
        </w:tc>
        <w:tc>
          <w:tcPr>
            <w:tcW w:w="5528" w:type="dxa"/>
          </w:tcPr>
          <w:p w14:paraId="1A533C6F" w14:textId="77777777" w:rsidR="006F0830" w:rsidRPr="006F0830" w:rsidRDefault="006F0830" w:rsidP="006F0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0830">
              <w:rPr>
                <w:rFonts w:ascii="Arial" w:hAnsi="Arial" w:cs="Arial"/>
                <w:b/>
                <w:sz w:val="22"/>
                <w:szCs w:val="22"/>
              </w:rPr>
              <w:t xml:space="preserve">Strategies/ Responsibility for each objective </w:t>
            </w:r>
          </w:p>
        </w:tc>
        <w:tc>
          <w:tcPr>
            <w:tcW w:w="1585" w:type="dxa"/>
          </w:tcPr>
          <w:p w14:paraId="064237C2" w14:textId="77777777" w:rsidR="006F0830" w:rsidRPr="00F909C8" w:rsidRDefault="006F0830" w:rsidP="006F083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909C8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626500" w:rsidRPr="00F909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7C9D" w:rsidRPr="00F909C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909C8" w:rsidRPr="00F909C8">
              <w:rPr>
                <w:rFonts w:ascii="Arial" w:hAnsi="Arial" w:cs="Arial"/>
                <w:b/>
                <w:sz w:val="22"/>
                <w:szCs w:val="22"/>
              </w:rPr>
              <w:t xml:space="preserve">et &amp; </w:t>
            </w:r>
            <w:r w:rsidR="00077C9D" w:rsidRPr="00F909C8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  <w:tc>
          <w:tcPr>
            <w:tcW w:w="3589" w:type="dxa"/>
          </w:tcPr>
          <w:p w14:paraId="3561C141" w14:textId="77777777" w:rsidR="006F0830" w:rsidRPr="006F0830" w:rsidRDefault="006F0830" w:rsidP="006F0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0830">
              <w:rPr>
                <w:rFonts w:ascii="Arial" w:hAnsi="Arial" w:cs="Arial"/>
                <w:b/>
                <w:sz w:val="22"/>
                <w:szCs w:val="22"/>
              </w:rPr>
              <w:t>Do you wish this information to be shared with the employer?</w:t>
            </w:r>
          </w:p>
        </w:tc>
      </w:tr>
      <w:tr w:rsidR="006F0830" w14:paraId="14432F5E" w14:textId="77777777" w:rsidTr="00F909C8">
        <w:tc>
          <w:tcPr>
            <w:tcW w:w="3652" w:type="dxa"/>
          </w:tcPr>
          <w:p w14:paraId="5E2ED803" w14:textId="77777777" w:rsidR="006F0830" w:rsidRDefault="006F0830" w:rsidP="006F0830"/>
          <w:p w14:paraId="4621E12E" w14:textId="77777777" w:rsidR="006F0830" w:rsidRDefault="006F0830" w:rsidP="006F0830"/>
        </w:tc>
        <w:tc>
          <w:tcPr>
            <w:tcW w:w="5528" w:type="dxa"/>
          </w:tcPr>
          <w:p w14:paraId="1CC87662" w14:textId="77777777" w:rsidR="006F0830" w:rsidRDefault="006F0830" w:rsidP="006F0830"/>
        </w:tc>
        <w:tc>
          <w:tcPr>
            <w:tcW w:w="1585" w:type="dxa"/>
          </w:tcPr>
          <w:p w14:paraId="51724AD1" w14:textId="77777777" w:rsidR="006F0830" w:rsidRDefault="006F0830" w:rsidP="006F0830"/>
        </w:tc>
        <w:tc>
          <w:tcPr>
            <w:tcW w:w="3589" w:type="dxa"/>
          </w:tcPr>
          <w:p w14:paraId="28AD1D20" w14:textId="77777777" w:rsidR="006F0830" w:rsidRDefault="006F0830" w:rsidP="006F0830"/>
        </w:tc>
      </w:tr>
      <w:tr w:rsidR="006F0830" w14:paraId="7DF36022" w14:textId="77777777" w:rsidTr="00F909C8">
        <w:tc>
          <w:tcPr>
            <w:tcW w:w="3652" w:type="dxa"/>
          </w:tcPr>
          <w:p w14:paraId="707CDB59" w14:textId="77777777" w:rsidR="006F0830" w:rsidRDefault="006F0830" w:rsidP="006F0830"/>
          <w:p w14:paraId="00F7DA00" w14:textId="77777777" w:rsidR="006F0830" w:rsidRDefault="006F0830" w:rsidP="006F0830"/>
        </w:tc>
        <w:tc>
          <w:tcPr>
            <w:tcW w:w="5528" w:type="dxa"/>
          </w:tcPr>
          <w:p w14:paraId="3F72DE6F" w14:textId="77777777" w:rsidR="006F0830" w:rsidRDefault="006F0830" w:rsidP="006F0830"/>
        </w:tc>
        <w:tc>
          <w:tcPr>
            <w:tcW w:w="1585" w:type="dxa"/>
          </w:tcPr>
          <w:p w14:paraId="34CC1727" w14:textId="77777777" w:rsidR="006F0830" w:rsidRDefault="006F0830" w:rsidP="006F0830"/>
        </w:tc>
        <w:tc>
          <w:tcPr>
            <w:tcW w:w="3589" w:type="dxa"/>
          </w:tcPr>
          <w:p w14:paraId="14A0F568" w14:textId="77777777" w:rsidR="006F0830" w:rsidRDefault="006F0830" w:rsidP="006F0830"/>
        </w:tc>
      </w:tr>
      <w:tr w:rsidR="006F0830" w14:paraId="4573D479" w14:textId="77777777" w:rsidTr="00F909C8">
        <w:tc>
          <w:tcPr>
            <w:tcW w:w="3652" w:type="dxa"/>
          </w:tcPr>
          <w:p w14:paraId="7CBBF1E2" w14:textId="77777777" w:rsidR="006F0830" w:rsidRDefault="006F0830" w:rsidP="006F0830"/>
          <w:p w14:paraId="513B5CEB" w14:textId="77777777" w:rsidR="006F0830" w:rsidRDefault="006F0830" w:rsidP="006F0830"/>
        </w:tc>
        <w:tc>
          <w:tcPr>
            <w:tcW w:w="5528" w:type="dxa"/>
          </w:tcPr>
          <w:p w14:paraId="6D6879E9" w14:textId="77777777" w:rsidR="006F0830" w:rsidRDefault="006F0830" w:rsidP="006F0830"/>
        </w:tc>
        <w:tc>
          <w:tcPr>
            <w:tcW w:w="1585" w:type="dxa"/>
          </w:tcPr>
          <w:p w14:paraId="5C19D7FA" w14:textId="77777777" w:rsidR="006F0830" w:rsidRDefault="006F0830" w:rsidP="006F0830"/>
        </w:tc>
        <w:tc>
          <w:tcPr>
            <w:tcW w:w="3589" w:type="dxa"/>
          </w:tcPr>
          <w:p w14:paraId="667F873B" w14:textId="77777777" w:rsidR="006F0830" w:rsidRDefault="006F0830" w:rsidP="006F0830"/>
        </w:tc>
      </w:tr>
      <w:tr w:rsidR="006F0830" w14:paraId="60A5BD0B" w14:textId="77777777" w:rsidTr="00F909C8">
        <w:tc>
          <w:tcPr>
            <w:tcW w:w="3652" w:type="dxa"/>
          </w:tcPr>
          <w:p w14:paraId="07AB1155" w14:textId="77777777" w:rsidR="006F0830" w:rsidRDefault="006F0830" w:rsidP="006F0830"/>
          <w:p w14:paraId="48C4A885" w14:textId="77777777" w:rsidR="006F0830" w:rsidRDefault="006F0830" w:rsidP="006F0830"/>
        </w:tc>
        <w:tc>
          <w:tcPr>
            <w:tcW w:w="5528" w:type="dxa"/>
          </w:tcPr>
          <w:p w14:paraId="3B81CA76" w14:textId="77777777" w:rsidR="006F0830" w:rsidRDefault="006F0830" w:rsidP="006F0830"/>
        </w:tc>
        <w:tc>
          <w:tcPr>
            <w:tcW w:w="1585" w:type="dxa"/>
          </w:tcPr>
          <w:p w14:paraId="7D40EA07" w14:textId="77777777" w:rsidR="006F0830" w:rsidRDefault="006F0830" w:rsidP="006F0830"/>
        </w:tc>
        <w:tc>
          <w:tcPr>
            <w:tcW w:w="3589" w:type="dxa"/>
          </w:tcPr>
          <w:p w14:paraId="3E5F1497" w14:textId="77777777" w:rsidR="006F0830" w:rsidRDefault="006F0830" w:rsidP="006F0830"/>
        </w:tc>
      </w:tr>
      <w:tr w:rsidR="006F0830" w14:paraId="1DA7A41A" w14:textId="77777777" w:rsidTr="00F909C8">
        <w:tc>
          <w:tcPr>
            <w:tcW w:w="3652" w:type="dxa"/>
          </w:tcPr>
          <w:p w14:paraId="5152472E" w14:textId="77777777" w:rsidR="006F0830" w:rsidRDefault="006F0830" w:rsidP="006F0830"/>
          <w:p w14:paraId="5C819709" w14:textId="77777777" w:rsidR="006F0830" w:rsidRDefault="006F0830" w:rsidP="006F0830"/>
        </w:tc>
        <w:tc>
          <w:tcPr>
            <w:tcW w:w="5528" w:type="dxa"/>
          </w:tcPr>
          <w:p w14:paraId="728C209D" w14:textId="77777777" w:rsidR="006F0830" w:rsidRDefault="006F0830" w:rsidP="006F0830"/>
        </w:tc>
        <w:tc>
          <w:tcPr>
            <w:tcW w:w="1585" w:type="dxa"/>
          </w:tcPr>
          <w:p w14:paraId="04CC19E7" w14:textId="77777777" w:rsidR="006F0830" w:rsidRDefault="006F0830" w:rsidP="006F0830"/>
        </w:tc>
        <w:tc>
          <w:tcPr>
            <w:tcW w:w="3589" w:type="dxa"/>
          </w:tcPr>
          <w:p w14:paraId="250A77EE" w14:textId="77777777" w:rsidR="006F0830" w:rsidRDefault="006F0830" w:rsidP="006F0830"/>
        </w:tc>
      </w:tr>
      <w:tr w:rsidR="006F0830" w14:paraId="1537CEB3" w14:textId="77777777" w:rsidTr="00F909C8">
        <w:tc>
          <w:tcPr>
            <w:tcW w:w="3652" w:type="dxa"/>
          </w:tcPr>
          <w:p w14:paraId="434F4D97" w14:textId="77777777" w:rsidR="006F0830" w:rsidRDefault="006F0830" w:rsidP="006F0830"/>
        </w:tc>
        <w:tc>
          <w:tcPr>
            <w:tcW w:w="5528" w:type="dxa"/>
          </w:tcPr>
          <w:p w14:paraId="54607305" w14:textId="77777777" w:rsidR="006F0830" w:rsidRDefault="006F0830" w:rsidP="006F0830"/>
        </w:tc>
        <w:tc>
          <w:tcPr>
            <w:tcW w:w="1585" w:type="dxa"/>
          </w:tcPr>
          <w:p w14:paraId="13296681" w14:textId="77777777" w:rsidR="006F0830" w:rsidRDefault="006F0830" w:rsidP="006F0830"/>
        </w:tc>
        <w:tc>
          <w:tcPr>
            <w:tcW w:w="3589" w:type="dxa"/>
          </w:tcPr>
          <w:p w14:paraId="364E149E" w14:textId="77777777" w:rsidR="006F0830" w:rsidRDefault="006F0830" w:rsidP="006F0830"/>
          <w:p w14:paraId="6C79BC40" w14:textId="77777777" w:rsidR="006F0830" w:rsidRDefault="006F0830" w:rsidP="006F0830"/>
        </w:tc>
      </w:tr>
    </w:tbl>
    <w:p w14:paraId="19016ECA" w14:textId="77777777" w:rsidR="006F0830" w:rsidRDefault="006F0830" w:rsidP="005877BE">
      <w:pPr>
        <w:rPr>
          <w:rFonts w:ascii="Arial" w:hAnsi="Arial" w:cs="Arial"/>
          <w:sz w:val="20"/>
        </w:rPr>
        <w:sectPr w:rsidR="006F0830" w:rsidSect="005877BE">
          <w:footerReference w:type="default" r:id="rId12"/>
          <w:pgSz w:w="15840" w:h="12240" w:orient="landscape"/>
          <w:pgMar w:top="539" w:right="851" w:bottom="1797" w:left="851" w:header="709" w:footer="709" w:gutter="0"/>
          <w:cols w:space="708"/>
          <w:docGrid w:linePitch="360"/>
        </w:sectPr>
      </w:pPr>
    </w:p>
    <w:p w14:paraId="6703F2FA" w14:textId="77777777" w:rsidR="005877BE" w:rsidRDefault="005877BE" w:rsidP="005877BE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232042FB" wp14:editId="27B64EB5">
            <wp:simplePos x="0" y="0"/>
            <wp:positionH relativeFrom="column">
              <wp:posOffset>-91440</wp:posOffset>
            </wp:positionH>
            <wp:positionV relativeFrom="paragraph">
              <wp:posOffset>-470535</wp:posOffset>
            </wp:positionV>
            <wp:extent cx="5731510" cy="1148715"/>
            <wp:effectExtent l="0" t="0" r="2540" b="0"/>
            <wp:wrapSquare wrapText="bothSides"/>
            <wp:docPr id="2" name="Picture 2" descr="CNWL Employm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WL Employment Servi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D587C" w14:textId="77777777" w:rsidR="005877BE" w:rsidRPr="005877BE" w:rsidRDefault="005877BE" w:rsidP="005877BE">
      <w:pPr>
        <w:rPr>
          <w:lang w:val="en-GB"/>
        </w:rPr>
      </w:pPr>
    </w:p>
    <w:p w14:paraId="52884398" w14:textId="77777777" w:rsidR="005877BE" w:rsidRPr="005877BE" w:rsidRDefault="005877BE" w:rsidP="005877BE">
      <w:pPr>
        <w:rPr>
          <w:lang w:val="en-GB"/>
        </w:rPr>
      </w:pPr>
    </w:p>
    <w:p w14:paraId="5096010C" w14:textId="77777777" w:rsidR="005877BE" w:rsidRPr="005877BE" w:rsidRDefault="005877BE" w:rsidP="005877BE">
      <w:pPr>
        <w:pStyle w:val="NoSpacing"/>
        <w:rPr>
          <w:rFonts w:ascii="Arial" w:hAnsi="Arial" w:cs="Arial"/>
          <w:b/>
        </w:rPr>
      </w:pPr>
      <w:r w:rsidRPr="005877BE">
        <w:rPr>
          <w:rFonts w:ascii="Arial" w:hAnsi="Arial" w:cs="Arial"/>
          <w:b/>
        </w:rPr>
        <w:t>Consent form 3</w:t>
      </w:r>
    </w:p>
    <w:p w14:paraId="25B3199B" w14:textId="77777777" w:rsidR="005877BE" w:rsidRPr="005877BE" w:rsidRDefault="005877BE" w:rsidP="005877BE">
      <w:pPr>
        <w:pStyle w:val="NoSpacing"/>
        <w:rPr>
          <w:rFonts w:ascii="Arial" w:hAnsi="Arial" w:cs="Arial"/>
          <w:b/>
        </w:rPr>
      </w:pPr>
    </w:p>
    <w:p w14:paraId="62EA0687" w14:textId="77777777" w:rsidR="005877BE" w:rsidRDefault="005877BE" w:rsidP="005877BE">
      <w:pPr>
        <w:pStyle w:val="NoSpacing"/>
        <w:rPr>
          <w:rFonts w:ascii="Arial" w:hAnsi="Arial" w:cs="Arial"/>
          <w:b/>
        </w:rPr>
      </w:pPr>
      <w:r w:rsidRPr="005877BE">
        <w:rPr>
          <w:rFonts w:ascii="Arial" w:hAnsi="Arial" w:cs="Arial"/>
        </w:rPr>
        <w:t xml:space="preserve">I give my consent for my Employment Specialist to liaise with my employer for the purpose of in work support </w:t>
      </w:r>
      <w:r w:rsidRPr="005877BE">
        <w:rPr>
          <w:rFonts w:ascii="Arial" w:hAnsi="Arial" w:cs="Arial"/>
          <w:b/>
        </w:rPr>
        <w:t>YES/ NO</w:t>
      </w:r>
    </w:p>
    <w:p w14:paraId="4709643A" w14:textId="77777777" w:rsidR="002E21F8" w:rsidRPr="005877BE" w:rsidRDefault="002E21F8" w:rsidP="005877BE">
      <w:pPr>
        <w:pStyle w:val="NoSpacing"/>
        <w:rPr>
          <w:rFonts w:ascii="Arial" w:hAnsi="Arial" w:cs="Arial"/>
        </w:rPr>
      </w:pPr>
    </w:p>
    <w:p w14:paraId="4E56D039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State name of contact if applicable ………………………………………………………………</w:t>
      </w:r>
    </w:p>
    <w:p w14:paraId="737EFBA9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6989843E" w14:textId="77777777" w:rsidR="005877BE" w:rsidRPr="005877BE" w:rsidRDefault="005877BE" w:rsidP="005877BE">
      <w:pPr>
        <w:pStyle w:val="NoSpacing"/>
        <w:rPr>
          <w:rFonts w:ascii="Arial" w:hAnsi="Arial" w:cs="Arial"/>
          <w:b/>
        </w:rPr>
      </w:pPr>
      <w:r w:rsidRPr="005877BE">
        <w:rPr>
          <w:rFonts w:ascii="Arial" w:hAnsi="Arial" w:cs="Arial"/>
          <w:b/>
        </w:rPr>
        <w:t xml:space="preserve">Employment Advance Statement </w:t>
      </w:r>
    </w:p>
    <w:p w14:paraId="5BA3367B" w14:textId="77777777" w:rsidR="005877BE" w:rsidRPr="005877BE" w:rsidRDefault="005877BE" w:rsidP="005877BE">
      <w:pPr>
        <w:pStyle w:val="NoSpacing"/>
        <w:rPr>
          <w:rFonts w:ascii="Arial" w:hAnsi="Arial" w:cs="Arial"/>
          <w:b/>
        </w:rPr>
      </w:pPr>
    </w:p>
    <w:p w14:paraId="1F6E0578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 xml:space="preserve">I agree for my Employment Specialist to contact my employer in the event that I become unwell, if I do not have capacity to contact them myself? </w:t>
      </w:r>
      <w:r w:rsidRPr="005877BE">
        <w:rPr>
          <w:rFonts w:ascii="Arial" w:hAnsi="Arial" w:cs="Arial"/>
          <w:b/>
        </w:rPr>
        <w:t>YES/ NO</w:t>
      </w:r>
    </w:p>
    <w:p w14:paraId="5AD49EF0" w14:textId="77777777" w:rsidR="005877BE" w:rsidRDefault="005877BE" w:rsidP="005877BE">
      <w:pPr>
        <w:pStyle w:val="NoSpacing"/>
        <w:rPr>
          <w:rFonts w:ascii="Arial" w:hAnsi="Arial" w:cs="Arial"/>
        </w:rPr>
      </w:pPr>
    </w:p>
    <w:p w14:paraId="29E24EEE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69FACFF5" w14:textId="77777777" w:rsid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If yes, w</w:t>
      </w:r>
      <w:r w:rsidR="00140DD7">
        <w:rPr>
          <w:rFonts w:ascii="Arial" w:hAnsi="Arial" w:cs="Arial"/>
        </w:rPr>
        <w:t>h</w:t>
      </w:r>
      <w:r w:rsidRPr="005877BE">
        <w:rPr>
          <w:rFonts w:ascii="Arial" w:hAnsi="Arial" w:cs="Arial"/>
        </w:rPr>
        <w:t>at would you like your Employment Specialist to say to your employer?</w:t>
      </w:r>
    </w:p>
    <w:p w14:paraId="5608DF7E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2D72B76C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14:paraId="24F36B20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</w:p>
    <w:p w14:paraId="296169A4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191E8934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43825473" w14:textId="77777777" w:rsid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If no, then who would you like to contact your employer on your behalf? (i.e. family member)</w:t>
      </w:r>
    </w:p>
    <w:p w14:paraId="79EEA155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52B026C0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ACB6ABE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78CAD070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17AB5B97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I agree for my Employment Specialist to maintain communication with the person nominated above?</w:t>
      </w:r>
    </w:p>
    <w:p w14:paraId="23E56FEC" w14:textId="77777777" w:rsidR="005877BE" w:rsidRDefault="005877BE" w:rsidP="005877BE">
      <w:pPr>
        <w:pStyle w:val="NoSpacing"/>
        <w:rPr>
          <w:rFonts w:ascii="Arial" w:hAnsi="Arial" w:cs="Arial"/>
          <w:b/>
        </w:rPr>
      </w:pPr>
      <w:r w:rsidRPr="005877BE">
        <w:rPr>
          <w:rFonts w:ascii="Arial" w:hAnsi="Arial" w:cs="Arial"/>
          <w:b/>
        </w:rPr>
        <w:t>YES/NO</w:t>
      </w:r>
    </w:p>
    <w:p w14:paraId="34036FD3" w14:textId="77777777" w:rsidR="005877BE" w:rsidRPr="005877BE" w:rsidRDefault="005877BE" w:rsidP="005877BE">
      <w:pPr>
        <w:pStyle w:val="NoSpacing"/>
        <w:rPr>
          <w:rFonts w:ascii="Arial" w:hAnsi="Arial" w:cs="Arial"/>
          <w:b/>
        </w:rPr>
      </w:pPr>
    </w:p>
    <w:p w14:paraId="02E5C93F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44663653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203EF017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Client Signature: ………………………………………………….</w:t>
      </w:r>
      <w:r w:rsidRPr="005877BE">
        <w:rPr>
          <w:rFonts w:ascii="Arial" w:hAnsi="Arial" w:cs="Arial"/>
        </w:rPr>
        <w:tab/>
        <w:t xml:space="preserve">Date: </w:t>
      </w:r>
    </w:p>
    <w:p w14:paraId="298D55FC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</w:p>
    <w:p w14:paraId="2E285DCB" w14:textId="77777777" w:rsidR="005877BE" w:rsidRPr="005877BE" w:rsidRDefault="005877BE" w:rsidP="005877BE">
      <w:pPr>
        <w:pStyle w:val="NoSpacing"/>
        <w:rPr>
          <w:rFonts w:ascii="Arial" w:hAnsi="Arial" w:cs="Arial"/>
        </w:rPr>
      </w:pPr>
      <w:r w:rsidRPr="005877BE">
        <w:rPr>
          <w:rFonts w:ascii="Arial" w:hAnsi="Arial" w:cs="Arial"/>
        </w:rPr>
        <w:t>ES Signature: ……………………………………………………</w:t>
      </w:r>
      <w:r>
        <w:rPr>
          <w:rFonts w:ascii="Arial" w:hAnsi="Arial" w:cs="Arial"/>
        </w:rPr>
        <w:t>..</w:t>
      </w:r>
      <w:r w:rsidRPr="005877BE">
        <w:rPr>
          <w:rFonts w:ascii="Arial" w:hAnsi="Arial" w:cs="Arial"/>
        </w:rPr>
        <w:tab/>
        <w:t>Date:</w:t>
      </w:r>
    </w:p>
    <w:sectPr w:rsidR="005877BE" w:rsidRPr="005877BE" w:rsidSect="000F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4C68" w14:textId="77777777" w:rsidR="002056CE" w:rsidRDefault="00BD4C1B">
      <w:r>
        <w:separator/>
      </w:r>
    </w:p>
  </w:endnote>
  <w:endnote w:type="continuationSeparator" w:id="0">
    <w:p w14:paraId="17BCEE32" w14:textId="77777777" w:rsidR="002056CE" w:rsidRDefault="00BD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ACC3" w14:textId="77777777" w:rsidR="006C3A72" w:rsidRDefault="006F0830" w:rsidP="00B076B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04"/>
      </w:tabs>
      <w:rPr>
        <w:rFonts w:ascii="Cambria" w:hAnsi="Cambria"/>
      </w:rPr>
    </w:pPr>
    <w:r>
      <w:rPr>
        <w:rFonts w:ascii="Cambria" w:hAnsi="Cambria"/>
      </w:rPr>
      <w:t>In work Support – Form 6/August 2018</w:t>
    </w:r>
    <w:r w:rsidR="00102315">
      <w:rPr>
        <w:rFonts w:ascii="Cambria" w:hAnsi="Cambria"/>
      </w:rPr>
      <w:tab/>
      <w:t xml:space="preserve">Page </w:t>
    </w:r>
    <w:r w:rsidR="00102315">
      <w:fldChar w:fldCharType="begin"/>
    </w:r>
    <w:r w:rsidR="00102315">
      <w:instrText xml:space="preserve"> PAGE   \* MERGEFORMAT </w:instrText>
    </w:r>
    <w:r w:rsidR="00102315">
      <w:fldChar w:fldCharType="separate"/>
    </w:r>
    <w:r w:rsidR="00F909C8" w:rsidRPr="00F909C8">
      <w:rPr>
        <w:rFonts w:ascii="Cambria" w:hAnsi="Cambria"/>
        <w:noProof/>
      </w:rPr>
      <w:t>1</w:t>
    </w:r>
    <w:r w:rsidR="00102315">
      <w:fldChar w:fldCharType="end"/>
    </w:r>
  </w:p>
  <w:p w14:paraId="1ABF6BB1" w14:textId="77777777" w:rsidR="006C3A72" w:rsidRDefault="00F6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4016" w14:textId="77777777" w:rsidR="002056CE" w:rsidRDefault="00BD4C1B">
      <w:r>
        <w:separator/>
      </w:r>
    </w:p>
  </w:footnote>
  <w:footnote w:type="continuationSeparator" w:id="0">
    <w:p w14:paraId="2E74A3DA" w14:textId="77777777" w:rsidR="002056CE" w:rsidRDefault="00BD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249"/>
    <w:multiLevelType w:val="hybridMultilevel"/>
    <w:tmpl w:val="6EAAE5DA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50D0E10"/>
    <w:multiLevelType w:val="hybridMultilevel"/>
    <w:tmpl w:val="6C4A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159BC"/>
    <w:multiLevelType w:val="hybridMultilevel"/>
    <w:tmpl w:val="AA307DE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0C26"/>
    <w:multiLevelType w:val="hybridMultilevel"/>
    <w:tmpl w:val="8572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E"/>
    <w:rsid w:val="000362DA"/>
    <w:rsid w:val="00077C9D"/>
    <w:rsid w:val="000F1338"/>
    <w:rsid w:val="00102315"/>
    <w:rsid w:val="00140DD7"/>
    <w:rsid w:val="002056CE"/>
    <w:rsid w:val="002754B1"/>
    <w:rsid w:val="002E21F8"/>
    <w:rsid w:val="005573B5"/>
    <w:rsid w:val="005877BE"/>
    <w:rsid w:val="00603B92"/>
    <w:rsid w:val="00626500"/>
    <w:rsid w:val="006639DF"/>
    <w:rsid w:val="006D1952"/>
    <w:rsid w:val="006F0830"/>
    <w:rsid w:val="007B6419"/>
    <w:rsid w:val="008932A0"/>
    <w:rsid w:val="00992E97"/>
    <w:rsid w:val="00A20E26"/>
    <w:rsid w:val="00A82EED"/>
    <w:rsid w:val="00BD4C1B"/>
    <w:rsid w:val="00F66DDD"/>
    <w:rsid w:val="00F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EB81"/>
  <w15:docId w15:val="{04D73FBA-C0F6-4607-AFEA-93A3A38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7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877B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8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c3bff-a2fb-416f-80aa-22b7e834232b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7C40579145D47AD096B118189592C" ma:contentTypeVersion="15" ma:contentTypeDescription="Create a new document." ma:contentTypeScope="" ma:versionID="8ef74975b78d3c0a0d14dbc2d2833b28">
  <xsd:schema xmlns:xsd="http://www.w3.org/2001/XMLSchema" xmlns:xs="http://www.w3.org/2001/XMLSchema" xmlns:p="http://schemas.microsoft.com/office/2006/metadata/properties" xmlns:ns1="http://schemas.microsoft.com/sharepoint/v3" xmlns:ns2="a7c53796-da89-451a-8543-a37965bb4fe4" xmlns:ns3="d1bc3bff-a2fb-416f-80aa-22b7e834232b" targetNamespace="http://schemas.microsoft.com/office/2006/metadata/properties" ma:root="true" ma:fieldsID="7d2c45088f0099a82d3513515f182b62" ns1:_="" ns2:_="" ns3:_="">
    <xsd:import namespace="http://schemas.microsoft.com/sharepoint/v3"/>
    <xsd:import namespace="a7c53796-da89-451a-8543-a37965bb4fe4"/>
    <xsd:import namespace="d1bc3bff-a2fb-416f-80aa-22b7e8342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3796-da89-451a-8543-a37965bb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3bff-a2fb-416f-80aa-22b7e8342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2A77-732A-4755-AE40-646318DB6CE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d1bc3bff-a2fb-416f-80aa-22b7e834232b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c53796-da89-451a-8543-a37965bb4fe4"/>
  </ds:schemaRefs>
</ds:datastoreItem>
</file>

<file path=customXml/itemProps2.xml><?xml version="1.0" encoding="utf-8"?>
<ds:datastoreItem xmlns:ds="http://schemas.openxmlformats.org/officeDocument/2006/customXml" ds:itemID="{C0B1758A-CAC8-4830-98C3-6C92AF211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4387-DA30-478B-87E6-1D7C347065C4}"/>
</file>

<file path=customXml/itemProps4.xml><?xml version="1.0" encoding="utf-8"?>
<ds:datastoreItem xmlns:ds="http://schemas.openxmlformats.org/officeDocument/2006/customXml" ds:itemID="{7D2E15B6-AAE4-44C3-A51D-B486C40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Attia Bibi</dc:creator>
  <cp:lastModifiedBy>Adele Marshall</cp:lastModifiedBy>
  <cp:revision>3</cp:revision>
  <dcterms:created xsi:type="dcterms:W3CDTF">2020-04-08T10:02:00Z</dcterms:created>
  <dcterms:modified xsi:type="dcterms:W3CDTF">2021-07-23T13:00:00Z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0x0101001EE7C40579145D47AD096B118189592C</vt:lpwstr>
  </property>
  <property fmtid="{D5CDD505-2E9C-101B-9397-08002B2CF9AE}" pid="3" name="Order">
    <vt:r8>841200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