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DAC0" w14:textId="4B06FCFA" w:rsidR="00A6609A" w:rsidRPr="004E0ED8" w:rsidRDefault="00FF1F2B" w:rsidP="004E0ED8">
      <w:pPr>
        <w:pStyle w:val="Body"/>
        <w:ind w:right="261"/>
        <w:jc w:val="center"/>
        <w:rPr>
          <w:rFonts w:eastAsia="Calibri"/>
          <w:b/>
          <w:bCs/>
          <w:iCs/>
          <w:sz w:val="28"/>
          <w:szCs w:val="28"/>
        </w:rPr>
      </w:pPr>
      <w:r>
        <w:rPr>
          <w:rFonts w:eastAsia="Calibri"/>
          <w:b/>
          <w:bCs/>
          <w:iCs/>
          <w:sz w:val="28"/>
          <w:szCs w:val="28"/>
        </w:rPr>
        <w:t>The</w:t>
      </w:r>
      <w:r w:rsidR="004E0ED8" w:rsidRPr="004E0ED8">
        <w:rPr>
          <w:rFonts w:eastAsia="Calibri"/>
          <w:b/>
          <w:bCs/>
          <w:iCs/>
          <w:sz w:val="28"/>
          <w:szCs w:val="28"/>
        </w:rPr>
        <w:t xml:space="preserve"> Growth Company</w:t>
      </w:r>
    </w:p>
    <w:p w14:paraId="15B8DFFA" w14:textId="77777777" w:rsidR="004E0ED8" w:rsidRDefault="00E751E0" w:rsidP="00A76E15">
      <w:pPr>
        <w:pStyle w:val="Body"/>
        <w:ind w:right="261"/>
        <w:jc w:val="center"/>
        <w:rPr>
          <w:rFonts w:eastAsia="Calibri"/>
          <w:b/>
          <w:bCs/>
          <w:iCs/>
          <w:sz w:val="28"/>
          <w:szCs w:val="28"/>
        </w:rPr>
      </w:pPr>
      <w:r>
        <w:rPr>
          <w:rFonts w:eastAsia="Calibri"/>
          <w:b/>
          <w:bCs/>
          <w:iCs/>
          <w:sz w:val="28"/>
          <w:szCs w:val="28"/>
        </w:rPr>
        <w:t>Role Profile</w:t>
      </w:r>
    </w:p>
    <w:p w14:paraId="707546B2" w14:textId="77777777" w:rsidR="00A76E15" w:rsidRPr="00A76E15" w:rsidRDefault="00A76E15" w:rsidP="00A76E15">
      <w:pPr>
        <w:pStyle w:val="Body"/>
        <w:ind w:right="261"/>
        <w:jc w:val="center"/>
        <w:rPr>
          <w:rFonts w:eastAsia="Calibri"/>
          <w:b/>
          <w:bCs/>
          <w:iCs/>
          <w:sz w:val="28"/>
          <w:szCs w:val="28"/>
        </w:rPr>
      </w:pPr>
    </w:p>
    <w:tbl>
      <w:tblPr>
        <w:tblStyle w:val="TableGrid"/>
        <w:tblW w:w="0" w:type="auto"/>
        <w:tblInd w:w="-176" w:type="dxa"/>
        <w:tblLook w:val="04A0" w:firstRow="1" w:lastRow="0" w:firstColumn="1" w:lastColumn="0" w:noHBand="0" w:noVBand="1"/>
      </w:tblPr>
      <w:tblGrid>
        <w:gridCol w:w="1841"/>
        <w:gridCol w:w="3759"/>
        <w:gridCol w:w="2105"/>
        <w:gridCol w:w="2525"/>
      </w:tblGrid>
      <w:tr w:rsidR="00A76E15" w14:paraId="7F799DD9" w14:textId="77777777" w:rsidTr="007B77CC">
        <w:tc>
          <w:tcPr>
            <w:tcW w:w="1844" w:type="dxa"/>
            <w:vAlign w:val="center"/>
          </w:tcPr>
          <w:p w14:paraId="5E260270"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Job Title:</w:t>
            </w:r>
          </w:p>
        </w:tc>
        <w:tc>
          <w:tcPr>
            <w:tcW w:w="3827" w:type="dxa"/>
            <w:vAlign w:val="center"/>
          </w:tcPr>
          <w:p w14:paraId="7338728D"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sidRPr="00B070F0">
              <w:t>Lead Employment and Training Consultant (Substance Misuse)</w:t>
            </w:r>
          </w:p>
        </w:tc>
        <w:tc>
          <w:tcPr>
            <w:tcW w:w="2126" w:type="dxa"/>
            <w:vAlign w:val="center"/>
          </w:tcPr>
          <w:p w14:paraId="578F92B1"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Date:</w:t>
            </w:r>
          </w:p>
        </w:tc>
        <w:tc>
          <w:tcPr>
            <w:tcW w:w="2552" w:type="dxa"/>
            <w:vAlign w:val="center"/>
          </w:tcPr>
          <w:p w14:paraId="39FB79BA"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19 September 2015</w:t>
            </w:r>
          </w:p>
        </w:tc>
      </w:tr>
      <w:tr w:rsidR="00A76E15" w14:paraId="62C07FFB" w14:textId="77777777" w:rsidTr="007B77CC">
        <w:tc>
          <w:tcPr>
            <w:tcW w:w="1844" w:type="dxa"/>
            <w:vAlign w:val="center"/>
          </w:tcPr>
          <w:p w14:paraId="77A98065"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Reporting Line:</w:t>
            </w:r>
          </w:p>
        </w:tc>
        <w:tc>
          <w:tcPr>
            <w:tcW w:w="3827" w:type="dxa"/>
            <w:vAlign w:val="center"/>
          </w:tcPr>
          <w:p w14:paraId="3CAF988E"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Service Manager</w:t>
            </w:r>
          </w:p>
        </w:tc>
        <w:tc>
          <w:tcPr>
            <w:tcW w:w="2126" w:type="dxa"/>
            <w:vAlign w:val="center"/>
          </w:tcPr>
          <w:p w14:paraId="377C4EC9"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
                <w:bCs/>
                <w:iCs/>
              </w:rPr>
            </w:pPr>
            <w:r w:rsidRPr="0076181B">
              <w:rPr>
                <w:rFonts w:eastAsia="Calibri"/>
                <w:b/>
                <w:bCs/>
                <w:iCs/>
              </w:rPr>
              <w:t>Job Level:</w:t>
            </w:r>
          </w:p>
        </w:tc>
        <w:tc>
          <w:tcPr>
            <w:tcW w:w="2552" w:type="dxa"/>
            <w:vAlign w:val="center"/>
          </w:tcPr>
          <w:p w14:paraId="36E74EA2"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ind w:right="261"/>
              <w:rPr>
                <w:rFonts w:eastAsia="Calibri"/>
                <w:bCs/>
                <w:iCs/>
              </w:rPr>
            </w:pPr>
            <w:r>
              <w:rPr>
                <w:rFonts w:eastAsia="Calibri"/>
                <w:bCs/>
                <w:iCs/>
              </w:rPr>
              <w:t>10</w:t>
            </w:r>
          </w:p>
        </w:tc>
      </w:tr>
      <w:tr w:rsidR="00A76E15" w14:paraId="4F8A3B44" w14:textId="77777777" w:rsidTr="007B77CC">
        <w:tc>
          <w:tcPr>
            <w:tcW w:w="1844" w:type="dxa"/>
            <w:vAlign w:val="center"/>
          </w:tcPr>
          <w:p w14:paraId="0DFAA5F1"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76181B">
              <w:rPr>
                <w:rFonts w:eastAsia="Calibri"/>
                <w:b/>
                <w:bCs/>
                <w:iCs/>
              </w:rPr>
              <w:t>Department:</w:t>
            </w:r>
          </w:p>
        </w:tc>
        <w:tc>
          <w:tcPr>
            <w:tcW w:w="3827" w:type="dxa"/>
            <w:vAlign w:val="center"/>
          </w:tcPr>
          <w:p w14:paraId="63BCB549" w14:textId="77777777" w:rsidR="00A76E15" w:rsidRPr="0076181B" w:rsidRDefault="00CC10F4"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Substance Misuse</w:t>
            </w:r>
          </w:p>
        </w:tc>
        <w:tc>
          <w:tcPr>
            <w:tcW w:w="2126" w:type="dxa"/>
            <w:vAlign w:val="center"/>
          </w:tcPr>
          <w:p w14:paraId="5983AE33"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76181B">
              <w:rPr>
                <w:rFonts w:eastAsia="Calibri"/>
                <w:b/>
                <w:bCs/>
                <w:iCs/>
              </w:rPr>
              <w:t>Business Area:</w:t>
            </w:r>
          </w:p>
        </w:tc>
        <w:tc>
          <w:tcPr>
            <w:tcW w:w="2552" w:type="dxa"/>
            <w:vAlign w:val="center"/>
          </w:tcPr>
          <w:p w14:paraId="2BBEBDF5" w14:textId="77777777" w:rsidR="00A76E15" w:rsidRPr="0076181B" w:rsidRDefault="00A76E15" w:rsidP="007B77CC">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rPr>
            </w:pPr>
            <w:r>
              <w:rPr>
                <w:rFonts w:eastAsia="Calibri"/>
                <w:bCs/>
                <w:iCs/>
              </w:rPr>
              <w:t>Employment</w:t>
            </w:r>
          </w:p>
        </w:tc>
      </w:tr>
    </w:tbl>
    <w:p w14:paraId="051082B0" w14:textId="77777777" w:rsidR="00A76E15" w:rsidRDefault="00A76E15" w:rsidP="00A76E15">
      <w:pPr>
        <w:pStyle w:val="Body"/>
        <w:ind w:right="261"/>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14:paraId="6CC310AB" w14:textId="77777777" w:rsidTr="00E50750">
        <w:trPr>
          <w:trHeight w:val="180"/>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tcPr>
          <w:p w14:paraId="65724B63" w14:textId="77777777" w:rsidR="00A6609A" w:rsidRPr="00237C6B" w:rsidRDefault="00A6609A" w:rsidP="00A76E15">
            <w:pPr>
              <w:pStyle w:val="Heading3"/>
              <w:ind w:right="261"/>
              <w:jc w:val="both"/>
              <w:rPr>
                <w:sz w:val="22"/>
                <w:szCs w:val="22"/>
                <w:lang w:val="en-GB"/>
              </w:rPr>
            </w:pPr>
            <w:r w:rsidRPr="00237C6B">
              <w:rPr>
                <w:rFonts w:eastAsia="Calibri"/>
                <w:sz w:val="22"/>
                <w:szCs w:val="22"/>
                <w:lang w:val="en-GB"/>
              </w:rPr>
              <w:t>JOB PURPOSE</w:t>
            </w:r>
          </w:p>
        </w:tc>
      </w:tr>
      <w:tr w:rsidR="00A6609A" w:rsidRPr="00237C6B" w14:paraId="0B351959" w14:textId="77777777" w:rsidTr="007B77CC">
        <w:trPr>
          <w:trHeight w:val="180"/>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14:paraId="12636C0E" w14:textId="77777777" w:rsidR="00A6609A" w:rsidRPr="00237C6B" w:rsidRDefault="004751A1" w:rsidP="007B77CC">
            <w:pPr>
              <w:rPr>
                <w:rFonts w:eastAsia="Trebuchet MS"/>
                <w:lang w:val="en-GB"/>
              </w:rPr>
            </w:pPr>
            <w:r>
              <w:rPr>
                <w:rFonts w:ascii="Arial" w:hAnsi="Arial"/>
                <w:sz w:val="22"/>
              </w:rPr>
              <w:t xml:space="preserve">To facilitate the progression of </w:t>
            </w:r>
            <w:r w:rsidR="00BC253F">
              <w:rPr>
                <w:rFonts w:ascii="Arial" w:hAnsi="Arial"/>
                <w:sz w:val="22"/>
              </w:rPr>
              <w:t xml:space="preserve">individuals in recovery </w:t>
            </w:r>
            <w:r>
              <w:rPr>
                <w:rFonts w:ascii="Arial" w:hAnsi="Arial"/>
                <w:sz w:val="22"/>
              </w:rPr>
              <w:t>in to employment and sustained employment</w:t>
            </w:r>
            <w:r w:rsidR="00C07662">
              <w:rPr>
                <w:rFonts w:ascii="Arial" w:hAnsi="Arial"/>
                <w:sz w:val="22"/>
              </w:rPr>
              <w:t xml:space="preserve">, by supporting the Service Manager with </w:t>
            </w:r>
            <w:r w:rsidRPr="00B9689B">
              <w:rPr>
                <w:rFonts w:ascii="Arial" w:hAnsi="Arial" w:cs="Arial"/>
                <w:sz w:val="22"/>
                <w:szCs w:val="22"/>
              </w:rPr>
              <w:t>day to day delivery arrangements, including coordinating staffing and delivery resources</w:t>
            </w:r>
            <w:r w:rsidR="00C07662">
              <w:rPr>
                <w:rFonts w:ascii="Arial" w:hAnsi="Arial" w:cs="Arial"/>
                <w:sz w:val="22"/>
                <w:szCs w:val="22"/>
              </w:rPr>
              <w:t>.</w:t>
            </w:r>
          </w:p>
        </w:tc>
      </w:tr>
    </w:tbl>
    <w:p w14:paraId="0F1A3105" w14:textId="77777777" w:rsidR="00A6609A" w:rsidRPr="00237C6B" w:rsidRDefault="00A6609A" w:rsidP="00A6609A">
      <w:pPr>
        <w:pStyle w:val="Body"/>
        <w:ind w:left="142" w:right="261" w:hanging="108"/>
        <w:jc w:val="both"/>
        <w:rPr>
          <w:rFonts w:eastAsia="Calibri"/>
          <w:b/>
          <w:bCs/>
          <w:i/>
          <w:iCs/>
        </w:rPr>
      </w:pPr>
    </w:p>
    <w:tbl>
      <w:tblPr>
        <w:tblW w:w="10356"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237C6B" w14:paraId="2E5D13D5" w14:textId="77777777" w:rsidTr="00E50750">
        <w:trPr>
          <w:trHeight w:val="180"/>
        </w:trPr>
        <w:tc>
          <w:tcPr>
            <w:tcW w:w="1035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AD73D71" w14:textId="77777777" w:rsidR="00A6609A" w:rsidRPr="00237C6B" w:rsidRDefault="00A6609A" w:rsidP="00A76E15">
            <w:pPr>
              <w:pStyle w:val="Body"/>
              <w:ind w:right="261"/>
              <w:jc w:val="both"/>
            </w:pPr>
            <w:r w:rsidRPr="00237C6B">
              <w:rPr>
                <w:rFonts w:eastAsia="Calibri"/>
                <w:b/>
                <w:bCs/>
                <w:color w:val="FFFFFF"/>
                <w:u w:color="FFFFFF"/>
              </w:rPr>
              <w:t xml:space="preserve">KEY RESPONSIBILITIES </w:t>
            </w:r>
          </w:p>
        </w:tc>
      </w:tr>
      <w:tr w:rsidR="00A6609A" w:rsidRPr="00237C6B" w14:paraId="26079361" w14:textId="77777777" w:rsidTr="007B77CC">
        <w:trPr>
          <w:trHeight w:val="180"/>
        </w:trPr>
        <w:tc>
          <w:tcPr>
            <w:tcW w:w="1035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14:paraId="43CEAEEA" w14:textId="77777777" w:rsidR="00C07662" w:rsidRDefault="00C07662" w:rsidP="007B77CC">
            <w:pPr>
              <w:pStyle w:val="ListParagraph"/>
              <w:numPr>
                <w:ilvl w:val="0"/>
                <w:numId w:val="13"/>
              </w:numPr>
            </w:pPr>
            <w:r>
              <w:t xml:space="preserve">To case manage customers who have been referred to </w:t>
            </w:r>
            <w:r w:rsidR="00BC253F">
              <w:t>substance misuse</w:t>
            </w:r>
            <w:r>
              <w:t xml:space="preserve"> service</w:t>
            </w:r>
            <w:r w:rsidR="00BC253F">
              <w:t>s</w:t>
            </w:r>
            <w:r>
              <w:t xml:space="preserve"> and provide</w:t>
            </w:r>
            <w:r w:rsidRPr="00A474A6">
              <w:t xml:space="preserve"> </w:t>
            </w:r>
            <w:r>
              <w:t xml:space="preserve">advocacy, mentoring, </w:t>
            </w:r>
            <w:r w:rsidRPr="00A474A6">
              <w:t>advice</w:t>
            </w:r>
            <w:r>
              <w:t xml:space="preserve"> and </w:t>
            </w:r>
            <w:r w:rsidRPr="00A474A6">
              <w:t xml:space="preserve">guidance and </w:t>
            </w:r>
            <w:r>
              <w:t>‘employability’</w:t>
            </w:r>
            <w:r w:rsidRPr="00A474A6">
              <w:t xml:space="preserve"> interventions that meet the needs of individual </w:t>
            </w:r>
            <w:r>
              <w:t xml:space="preserve">customers in order to </w:t>
            </w:r>
            <w:r w:rsidRPr="00A474A6">
              <w:t>progress</w:t>
            </w:r>
            <w:r>
              <w:t xml:space="preserve"> them in to employment and</w:t>
            </w:r>
            <w:r w:rsidRPr="00A474A6">
              <w:t xml:space="preserve"> sustained employment.</w:t>
            </w:r>
          </w:p>
          <w:p w14:paraId="6B192D5C" w14:textId="77777777" w:rsidR="00B9689B" w:rsidRDefault="00B9689B" w:rsidP="007B77CC">
            <w:pPr>
              <w:pStyle w:val="ListParagraph"/>
              <w:numPr>
                <w:ilvl w:val="0"/>
                <w:numId w:val="13"/>
              </w:numPr>
            </w:pPr>
            <w:r w:rsidRPr="00C07662">
              <w:t>Support</w:t>
            </w:r>
            <w:r w:rsidR="00C07662">
              <w:t xml:space="preserve"> the</w:t>
            </w:r>
            <w:r w:rsidRPr="00C07662">
              <w:t xml:space="preserve"> Service Manager in driving key performance objectives of individuals and teams.</w:t>
            </w:r>
          </w:p>
          <w:p w14:paraId="3FEE00E8" w14:textId="77777777" w:rsidR="00B9689B" w:rsidRDefault="00B9689B" w:rsidP="007B77CC">
            <w:pPr>
              <w:pStyle w:val="ListParagraph"/>
              <w:numPr>
                <w:ilvl w:val="0"/>
                <w:numId w:val="13"/>
              </w:numPr>
            </w:pPr>
            <w:r w:rsidRPr="00C07662">
              <w:t>Ensuring observations are completed within the required timescales, detailed caseload reviews are carried out, supporting and develop staff within the office to achieve their own targets.</w:t>
            </w:r>
          </w:p>
          <w:p w14:paraId="28A5A012" w14:textId="77777777" w:rsidR="00C07662" w:rsidRDefault="00B9689B" w:rsidP="007B77CC">
            <w:pPr>
              <w:pStyle w:val="ListParagraph"/>
              <w:numPr>
                <w:ilvl w:val="0"/>
                <w:numId w:val="13"/>
              </w:numPr>
            </w:pPr>
            <w:r w:rsidRPr="00C07662">
              <w:t>Deliver training/information sessions to ETC’s</w:t>
            </w:r>
            <w:r w:rsidR="00BC253F">
              <w:t xml:space="preserve"> / Recovery Mentors</w:t>
            </w:r>
            <w:r w:rsidRPr="00C07662">
              <w:t xml:space="preserve"> as required, run team meetings in the absence of the service manager, deal with customer complaints, ensure monthly performance is recorded and a high level of attention to detail is used to ensure minimum errors. </w:t>
            </w:r>
          </w:p>
          <w:p w14:paraId="74FA9991" w14:textId="77777777" w:rsidR="00B9689B" w:rsidRDefault="00B9689B" w:rsidP="007B77CC">
            <w:pPr>
              <w:pStyle w:val="ListParagraph"/>
              <w:numPr>
                <w:ilvl w:val="0"/>
                <w:numId w:val="13"/>
              </w:numPr>
            </w:pPr>
            <w:r w:rsidRPr="00C07662">
              <w:t xml:space="preserve">Ensure </w:t>
            </w:r>
            <w:r w:rsidR="009C5EB1">
              <w:t xml:space="preserve">that there is rigorous adherence to contract compliance and that </w:t>
            </w:r>
            <w:r w:rsidRPr="00C07662">
              <w:t xml:space="preserve">robust checks are carried out on the information </w:t>
            </w:r>
            <w:r w:rsidR="009C5EB1">
              <w:t>inputted (</w:t>
            </w:r>
            <w:r w:rsidR="00BC253F">
              <w:t>CRIS</w:t>
            </w:r>
            <w:r w:rsidR="009C5EB1">
              <w:t>);</w:t>
            </w:r>
            <w:r w:rsidRPr="00C07662">
              <w:t xml:space="preserve"> and train staff where needed to ensure information is correct.</w:t>
            </w:r>
          </w:p>
          <w:p w14:paraId="4CE2575F" w14:textId="77777777" w:rsidR="00BC253F" w:rsidRPr="00AA7C0E" w:rsidRDefault="00BC253F" w:rsidP="007B77CC">
            <w:pPr>
              <w:pStyle w:val="ListParagraph"/>
              <w:numPr>
                <w:ilvl w:val="0"/>
                <w:numId w:val="13"/>
              </w:numPr>
            </w:pPr>
            <w:r>
              <w:t>Deliver both one to one and group activities as part of customer interventions including initial assessments, inductions, and personal development and job search sessions.</w:t>
            </w:r>
          </w:p>
          <w:p w14:paraId="223EAF8E"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identify individual lifestyle and learning needs;</w:t>
            </w:r>
          </w:p>
          <w:p w14:paraId="59E19E78"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 xml:space="preserve">abide by and ensure high level of data security </w:t>
            </w:r>
          </w:p>
          <w:p w14:paraId="3F89512A"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identify and break down the barriers each unemployed customer presents</w:t>
            </w:r>
          </w:p>
          <w:p w14:paraId="11FB7D7F"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 xml:space="preserve">refer to internal and external agencies, courses and agencies to progress the customer </w:t>
            </w:r>
          </w:p>
          <w:p w14:paraId="780A1E51"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plan training and other interventions for each customer;</w:t>
            </w:r>
          </w:p>
          <w:p w14:paraId="3739F792"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develop regular interaction with the customers both face to face, telephone, email and text;</w:t>
            </w:r>
          </w:p>
          <w:p w14:paraId="45DB767A"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enable customers to access computers to support with job search;</w:t>
            </w:r>
          </w:p>
          <w:p w14:paraId="0F5D0961"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record discussions and training sessions and co-ordinate further activity with customer;</w:t>
            </w:r>
          </w:p>
          <w:p w14:paraId="7F3D86A8"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provide support for the customer in implementing future courses of action;</w:t>
            </w:r>
          </w:p>
          <w:p w14:paraId="7663D29D"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rPr>
                <w:b/>
              </w:rPr>
            </w:pPr>
            <w:r w:rsidRPr="00A76E15">
              <w:t>deliver further interventions with customer as required, assisting customers to decide on options for meeting their needs and provide support for customers in planning a course of action;</w:t>
            </w:r>
          </w:p>
          <w:p w14:paraId="6E93CD57"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prepare and develop resources to support learning</w:t>
            </w:r>
          </w:p>
          <w:p w14:paraId="373969A2"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facilitate learning in groups where appropriate, that improves self-esteem, confidence, well-being , employability and progression through presentations and activities;</w:t>
            </w:r>
          </w:p>
          <w:p w14:paraId="30963C67"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rPr>
                <w:i/>
              </w:rPr>
            </w:pPr>
            <w:r w:rsidRPr="00A76E15">
              <w:t>evaluate training and development sessions;</w:t>
            </w:r>
          </w:p>
          <w:p w14:paraId="0E97F903" w14:textId="77777777" w:rsidR="00BC253F" w:rsidRPr="00A76E15" w:rsidRDefault="00BC253F" w:rsidP="007B77CC">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721"/>
            </w:pPr>
            <w:r w:rsidRPr="00A76E15">
              <w:t>report any concerns relating to safeguarding of individuals</w:t>
            </w:r>
          </w:p>
          <w:p w14:paraId="7738A767" w14:textId="77777777" w:rsidR="00BC253F" w:rsidRDefault="00BC253F" w:rsidP="007B77CC">
            <w:pPr>
              <w:pStyle w:val="ListParagraph"/>
              <w:numPr>
                <w:ilvl w:val="0"/>
                <w:numId w:val="13"/>
              </w:numPr>
            </w:pPr>
            <w:r w:rsidRPr="00A474A6">
              <w:t>Seek ways to continuously improve service and own performance and report to Manager on this.</w:t>
            </w:r>
          </w:p>
          <w:p w14:paraId="537B06EA" w14:textId="77777777" w:rsidR="00BC253F" w:rsidRDefault="00BC253F" w:rsidP="007B77CC">
            <w:pPr>
              <w:pStyle w:val="ListParagraph"/>
              <w:numPr>
                <w:ilvl w:val="0"/>
                <w:numId w:val="13"/>
              </w:numPr>
            </w:pPr>
            <w:r w:rsidRPr="00A474A6">
              <w:t>Networking, marketing and promotion of service to partner organisations and c</w:t>
            </w:r>
            <w:r>
              <w:t>ustomers.</w:t>
            </w:r>
            <w:r w:rsidRPr="00A474A6">
              <w:t xml:space="preserve">  </w:t>
            </w:r>
          </w:p>
          <w:p w14:paraId="31C51973" w14:textId="77777777" w:rsidR="00BC253F" w:rsidRDefault="00BC253F" w:rsidP="007B77CC">
            <w:pPr>
              <w:pStyle w:val="ListParagraph"/>
              <w:numPr>
                <w:ilvl w:val="0"/>
                <w:numId w:val="13"/>
              </w:numPr>
            </w:pPr>
            <w:r>
              <w:t xml:space="preserve">Record and </w:t>
            </w:r>
            <w:r w:rsidRPr="00A474A6">
              <w:t xml:space="preserve">Update </w:t>
            </w:r>
            <w:r>
              <w:t>information on (CRIS) and achieve high standards of compliance.</w:t>
            </w:r>
          </w:p>
          <w:p w14:paraId="716E0D77" w14:textId="77777777" w:rsidR="00A6609A" w:rsidRPr="00A6609A" w:rsidRDefault="00BC253F" w:rsidP="007B77CC">
            <w:pPr>
              <w:pStyle w:val="ListParagraph"/>
              <w:numPr>
                <w:ilvl w:val="0"/>
                <w:numId w:val="13"/>
              </w:numPr>
              <w:rPr>
                <w:lang w:val="en-GB"/>
              </w:rPr>
            </w:pPr>
            <w:r w:rsidRPr="00A474A6">
              <w:t>Participate in other activities that support the work of the team and Work Solutions</w:t>
            </w:r>
          </w:p>
        </w:tc>
      </w:tr>
    </w:tbl>
    <w:p w14:paraId="0BADC18A" w14:textId="77777777" w:rsidR="00A6609A" w:rsidRDefault="00A6609A" w:rsidP="00A6609A">
      <w:pPr>
        <w:pStyle w:val="Body"/>
        <w:ind w:left="142" w:right="261" w:hanging="108"/>
        <w:jc w:val="both"/>
        <w:rPr>
          <w:rFonts w:eastAsia="Calibri"/>
          <w:b/>
          <w:bCs/>
          <w:i/>
          <w:iCs/>
        </w:rPr>
      </w:pPr>
    </w:p>
    <w:p w14:paraId="23E681AF" w14:textId="77777777" w:rsidR="007B77CC" w:rsidRPr="00237C6B" w:rsidRDefault="007B77CC" w:rsidP="00A6609A">
      <w:pPr>
        <w:pStyle w:val="Body"/>
        <w:ind w:left="142" w:right="261" w:hanging="108"/>
        <w:jc w:val="both"/>
        <w:rPr>
          <w:rFonts w:eastAsia="Calibri"/>
          <w:b/>
          <w:bCs/>
          <w:i/>
          <w:iCs/>
        </w:rPr>
      </w:pPr>
    </w:p>
    <w:tbl>
      <w:tblPr>
        <w:tblW w:w="10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A6609A" w:rsidRPr="00237C6B" w14:paraId="5CF216E0" w14:textId="77777777" w:rsidTr="00E50750">
        <w:trPr>
          <w:trHeight w:val="180"/>
        </w:trPr>
        <w:tc>
          <w:tcPr>
            <w:tcW w:w="10356" w:type="dxa"/>
            <w:shd w:val="clear" w:color="auto" w:fill="000000"/>
            <w:tcMar>
              <w:top w:w="80" w:type="dxa"/>
              <w:left w:w="80" w:type="dxa"/>
              <w:bottom w:w="80" w:type="dxa"/>
              <w:right w:w="80" w:type="dxa"/>
            </w:tcMar>
          </w:tcPr>
          <w:p w14:paraId="5D09D30A" w14:textId="77777777" w:rsidR="00A6609A" w:rsidRPr="00237C6B" w:rsidRDefault="00A6609A" w:rsidP="007B77CC">
            <w:pPr>
              <w:pStyle w:val="Body"/>
              <w:ind w:right="261"/>
              <w:jc w:val="both"/>
            </w:pPr>
            <w:r w:rsidRPr="00237C6B">
              <w:rPr>
                <w:rFonts w:eastAsia="Calibri"/>
                <w:b/>
                <w:bCs/>
                <w:i/>
                <w:iCs/>
              </w:rPr>
              <w:lastRenderedPageBreak/>
              <w:br w:type="page"/>
            </w:r>
            <w:r w:rsidRPr="00237C6B">
              <w:rPr>
                <w:rFonts w:eastAsia="Calibri"/>
                <w:b/>
                <w:bCs/>
                <w:color w:val="FFFFFF"/>
                <w:u w:color="FFFFFF"/>
              </w:rPr>
              <w:t>DIMENSIONS</w:t>
            </w:r>
          </w:p>
        </w:tc>
      </w:tr>
      <w:tr w:rsidR="00A6609A" w:rsidRPr="00237C6B" w14:paraId="4192EBE3" w14:textId="77777777" w:rsidTr="007B77CC">
        <w:trPr>
          <w:trHeight w:val="180"/>
        </w:trPr>
        <w:tc>
          <w:tcPr>
            <w:tcW w:w="10356" w:type="dxa"/>
            <w:shd w:val="clear" w:color="auto" w:fill="auto"/>
            <w:tcMar>
              <w:top w:w="80" w:type="dxa"/>
              <w:left w:w="363" w:type="dxa"/>
              <w:bottom w:w="80" w:type="dxa"/>
              <w:right w:w="80" w:type="dxa"/>
            </w:tcMar>
            <w:vAlign w:val="center"/>
          </w:tcPr>
          <w:p w14:paraId="4E646CF6" w14:textId="77777777" w:rsidR="00BC253F" w:rsidRPr="00044216" w:rsidRDefault="00BC253F" w:rsidP="007B77CC">
            <w:pPr>
              <w:ind w:left="-283"/>
              <w:rPr>
                <w:rFonts w:ascii="Arial" w:eastAsia="Calibri" w:hAnsi="Arial" w:cs="Arial"/>
              </w:rPr>
            </w:pPr>
            <w:r w:rsidRPr="00044216">
              <w:rPr>
                <w:rFonts w:ascii="Arial" w:eastAsia="Calibri" w:hAnsi="Arial" w:cs="Arial"/>
                <w:sz w:val="22"/>
                <w:szCs w:val="22"/>
              </w:rPr>
              <w:t>Customers include:</w:t>
            </w:r>
          </w:p>
          <w:p w14:paraId="7DB4EE2F" w14:textId="753A9C0C" w:rsidR="00BC253F" w:rsidRPr="007B77CC" w:rsidRDefault="00BC253F" w:rsidP="007B77CC">
            <w:pPr>
              <w:pStyle w:val="ListParagraph"/>
              <w:numPr>
                <w:ilvl w:val="0"/>
                <w:numId w:val="22"/>
              </w:numPr>
              <w:tabs>
                <w:tab w:val="left" w:pos="2400"/>
              </w:tabs>
              <w:ind w:left="473"/>
              <w:rPr>
                <w:rFonts w:eastAsia="Calibri"/>
              </w:rPr>
            </w:pPr>
            <w:r w:rsidRPr="007B77CC">
              <w:rPr>
                <w:rFonts w:eastAsia="Calibri"/>
              </w:rPr>
              <w:t xml:space="preserve">People in treatment services for alcohol or drug dependency, substance misuse treatment providers (e.g. CRI, Addaction etc.), HMP Prison Services, National Probation Service and Community Rehabilitation Company, Employers, education and training providers and specialist support agencies and colleagues within </w:t>
            </w:r>
            <w:r w:rsidR="00FF1F2B">
              <w:rPr>
                <w:rFonts w:eastAsia="Calibri"/>
              </w:rPr>
              <w:t>The</w:t>
            </w:r>
            <w:r w:rsidRPr="007B77CC">
              <w:rPr>
                <w:rFonts w:eastAsia="Calibri"/>
              </w:rPr>
              <w:t xml:space="preserve"> Growth Company.</w:t>
            </w:r>
          </w:p>
          <w:p w14:paraId="21227298" w14:textId="77777777" w:rsidR="00A6609A" w:rsidRPr="007B77CC" w:rsidRDefault="00BC253F" w:rsidP="007B77CC">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473"/>
              <w:rPr>
                <w:rFonts w:eastAsia="Trebuchet MS"/>
                <w:b/>
                <w:bCs/>
                <w:i/>
                <w:iCs/>
                <w:lang w:val="en-GB"/>
              </w:rPr>
            </w:pPr>
            <w:r w:rsidRPr="007B77CC">
              <w:rPr>
                <w:rFonts w:eastAsia="Calibri"/>
              </w:rPr>
              <w:t>There are no line management or budget responsibilities associated directly with this role.</w:t>
            </w:r>
          </w:p>
        </w:tc>
      </w:tr>
    </w:tbl>
    <w:p w14:paraId="3C7045EC" w14:textId="77777777" w:rsidR="00A6609A" w:rsidRPr="00237C6B" w:rsidRDefault="00A6609A" w:rsidP="00A6609A">
      <w:pPr>
        <w:pStyle w:val="Body"/>
        <w:ind w:right="261"/>
        <w:jc w:val="both"/>
        <w:rPr>
          <w:rFonts w:eastAsia="Calibri"/>
          <w:b/>
          <w:bCs/>
          <w:i/>
          <w:iCs/>
        </w:rPr>
      </w:pPr>
    </w:p>
    <w:tbl>
      <w:tblPr>
        <w:tblW w:w="1034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237C6B" w14:paraId="740AD68A" w14:textId="77777777" w:rsidTr="00E50750">
        <w:trPr>
          <w:trHeight w:val="180"/>
        </w:trPr>
        <w:tc>
          <w:tcPr>
            <w:tcW w:w="10349" w:type="dxa"/>
            <w:shd w:val="clear" w:color="auto" w:fill="000000"/>
            <w:tcMar>
              <w:top w:w="80" w:type="dxa"/>
              <w:left w:w="80" w:type="dxa"/>
              <w:bottom w:w="80" w:type="dxa"/>
              <w:right w:w="80" w:type="dxa"/>
            </w:tcMar>
          </w:tcPr>
          <w:p w14:paraId="3A373C23" w14:textId="77777777" w:rsidR="00A6609A" w:rsidRPr="00237C6B" w:rsidRDefault="00A6609A" w:rsidP="00E50750">
            <w:pPr>
              <w:pStyle w:val="Body"/>
              <w:ind w:right="261"/>
              <w:jc w:val="both"/>
            </w:pPr>
            <w:r w:rsidRPr="00237C6B">
              <w:rPr>
                <w:rFonts w:eastAsia="Calibri"/>
                <w:b/>
                <w:bCs/>
                <w:color w:val="FFFFFF"/>
                <w:u w:color="FFFFFF"/>
              </w:rPr>
              <w:t>KNOWLEDGE, SKILLS AND EXPERIENCE</w:t>
            </w:r>
          </w:p>
        </w:tc>
      </w:tr>
      <w:tr w:rsidR="00A6609A" w:rsidRPr="00237C6B" w14:paraId="4207D469" w14:textId="77777777" w:rsidTr="007B77CC">
        <w:trPr>
          <w:trHeight w:val="2713"/>
        </w:trPr>
        <w:tc>
          <w:tcPr>
            <w:tcW w:w="10349" w:type="dxa"/>
            <w:shd w:val="clear" w:color="auto" w:fill="auto"/>
            <w:tcMar>
              <w:top w:w="80" w:type="dxa"/>
              <w:left w:w="363" w:type="dxa"/>
              <w:bottom w:w="80" w:type="dxa"/>
              <w:right w:w="80" w:type="dxa"/>
            </w:tcMar>
            <w:vAlign w:val="center"/>
          </w:tcPr>
          <w:p w14:paraId="5ED56571" w14:textId="77777777" w:rsidR="00F25307" w:rsidRPr="007B77CC" w:rsidRDefault="001D0783" w:rsidP="007B77CC">
            <w:pPr>
              <w:ind w:left="-283"/>
              <w:rPr>
                <w:rFonts w:ascii="Arial" w:hAnsi="Arial" w:cs="Arial"/>
                <w:b/>
                <w:bCs/>
                <w:sz w:val="22"/>
                <w:szCs w:val="22"/>
                <w:lang w:val="en-GB"/>
              </w:rPr>
            </w:pPr>
            <w:r w:rsidRPr="007B77CC">
              <w:rPr>
                <w:rFonts w:ascii="Arial" w:hAnsi="Arial" w:cs="Arial"/>
                <w:b/>
                <w:bCs/>
                <w:sz w:val="22"/>
                <w:szCs w:val="22"/>
                <w:lang w:val="en-GB"/>
              </w:rPr>
              <w:t>Essential Skills:</w:t>
            </w:r>
          </w:p>
          <w:p w14:paraId="3BA17CE3" w14:textId="77777777" w:rsidR="00F25307" w:rsidRPr="005D61A9" w:rsidRDefault="001D0783" w:rsidP="007B77CC">
            <w:pPr>
              <w:pStyle w:val="ListParagraph"/>
              <w:numPr>
                <w:ilvl w:val="0"/>
                <w:numId w:val="15"/>
              </w:numPr>
              <w:ind w:left="473" w:right="261"/>
              <w:rPr>
                <w:rFonts w:eastAsia="Arial Unicode MS"/>
                <w:bCs/>
                <w:lang w:val="en-GB"/>
              </w:rPr>
            </w:pPr>
            <w:r w:rsidRPr="005D61A9">
              <w:rPr>
                <w:b/>
                <w:i/>
              </w:rPr>
              <w:t xml:space="preserve"> </w:t>
            </w:r>
            <w:r w:rsidR="00F25307" w:rsidRPr="005D61A9">
              <w:rPr>
                <w:rFonts w:eastAsia="Calibri"/>
              </w:rPr>
              <w:t>NVQ level 4 in Advice &amp; Guidance, or equivalent and be willing to work towards appropriate qualifications as required.</w:t>
            </w:r>
          </w:p>
          <w:p w14:paraId="3D40EC54" w14:textId="77777777" w:rsidR="005D61A9" w:rsidRPr="007B77CC" w:rsidRDefault="005D61A9" w:rsidP="007B77CC">
            <w:pPr>
              <w:ind w:right="261"/>
              <w:rPr>
                <w:rFonts w:ascii="Arial" w:hAnsi="Arial" w:cs="Arial"/>
                <w:b/>
                <w:bCs/>
                <w:sz w:val="22"/>
                <w:szCs w:val="22"/>
                <w:lang w:val="en-GB"/>
              </w:rPr>
            </w:pPr>
          </w:p>
          <w:p w14:paraId="7EB72083" w14:textId="77777777" w:rsidR="00F25307" w:rsidRPr="007B77CC" w:rsidRDefault="00F25307" w:rsidP="007B77CC">
            <w:pPr>
              <w:ind w:left="-283" w:right="261"/>
              <w:rPr>
                <w:rFonts w:ascii="Arial" w:hAnsi="Arial" w:cs="Arial"/>
                <w:b/>
                <w:bCs/>
                <w:sz w:val="22"/>
                <w:szCs w:val="22"/>
                <w:lang w:val="en-GB"/>
              </w:rPr>
            </w:pPr>
            <w:r w:rsidRPr="007B77CC">
              <w:rPr>
                <w:rFonts w:ascii="Arial" w:hAnsi="Arial" w:cs="Arial"/>
                <w:b/>
                <w:bCs/>
                <w:sz w:val="22"/>
                <w:szCs w:val="22"/>
                <w:lang w:val="en-GB"/>
              </w:rPr>
              <w:t>Key Skills</w:t>
            </w:r>
            <w:r w:rsidR="007B77CC">
              <w:rPr>
                <w:rFonts w:ascii="Arial" w:hAnsi="Arial" w:cs="Arial"/>
                <w:b/>
                <w:bCs/>
                <w:sz w:val="22"/>
                <w:szCs w:val="22"/>
                <w:lang w:val="en-GB"/>
              </w:rPr>
              <w:t>:</w:t>
            </w:r>
          </w:p>
          <w:p w14:paraId="5267452A" w14:textId="77777777" w:rsidR="001D0783" w:rsidRPr="005D61A9" w:rsidRDefault="001D0783" w:rsidP="007B77CC">
            <w:pPr>
              <w:pStyle w:val="ListParagraph"/>
              <w:numPr>
                <w:ilvl w:val="0"/>
                <w:numId w:val="10"/>
              </w:numPr>
              <w:ind w:left="473" w:right="261"/>
              <w:rPr>
                <w:bCs/>
                <w:lang w:val="en-GB"/>
              </w:rPr>
            </w:pPr>
            <w:r w:rsidRPr="005D61A9">
              <w:rPr>
                <w:bCs/>
                <w:lang w:val="en-GB"/>
              </w:rPr>
              <w:t>The ability to work under pressure in a high performance environment</w:t>
            </w:r>
          </w:p>
          <w:p w14:paraId="5ED53499" w14:textId="77777777" w:rsidR="001D0783" w:rsidRPr="005D61A9" w:rsidRDefault="005D61A9" w:rsidP="007B77CC">
            <w:pPr>
              <w:pStyle w:val="ListParagraph"/>
              <w:numPr>
                <w:ilvl w:val="0"/>
                <w:numId w:val="10"/>
              </w:numPr>
              <w:ind w:left="473" w:right="261"/>
              <w:rPr>
                <w:lang w:val="en-GB"/>
              </w:rPr>
            </w:pPr>
            <w:r w:rsidRPr="005D61A9">
              <w:rPr>
                <w:bCs/>
                <w:lang w:val="en-GB"/>
              </w:rPr>
              <w:t>Well-developed</w:t>
            </w:r>
            <w:r w:rsidR="001D0783" w:rsidRPr="005D61A9">
              <w:rPr>
                <w:bCs/>
                <w:lang w:val="en-GB"/>
              </w:rPr>
              <w:t xml:space="preserve"> IT skills, including MI systems, spreadsheets</w:t>
            </w:r>
            <w:r w:rsidR="00E50750" w:rsidRPr="005D61A9">
              <w:rPr>
                <w:bCs/>
                <w:lang w:val="en-GB"/>
              </w:rPr>
              <w:t>, diaries and email</w:t>
            </w:r>
            <w:r w:rsidR="001D0783" w:rsidRPr="005D61A9">
              <w:rPr>
                <w:bCs/>
                <w:lang w:val="en-GB"/>
              </w:rPr>
              <w:t>.</w:t>
            </w:r>
          </w:p>
          <w:p w14:paraId="344FB157" w14:textId="77777777" w:rsidR="001D0783" w:rsidRPr="005D61A9" w:rsidRDefault="001D0783" w:rsidP="007B77CC">
            <w:pPr>
              <w:pStyle w:val="ListParagraph"/>
              <w:numPr>
                <w:ilvl w:val="0"/>
                <w:numId w:val="10"/>
              </w:numPr>
              <w:ind w:left="473" w:right="261"/>
              <w:rPr>
                <w:lang w:val="en-GB"/>
              </w:rPr>
            </w:pPr>
            <w:r w:rsidRPr="005D61A9">
              <w:rPr>
                <w:bCs/>
                <w:lang w:val="en-GB"/>
              </w:rPr>
              <w:t>Ability to work to Key performance indicators and challenging targets</w:t>
            </w:r>
          </w:p>
          <w:p w14:paraId="705335B0" w14:textId="77777777" w:rsidR="001D0783" w:rsidRPr="005D61A9" w:rsidRDefault="001D0783" w:rsidP="007B77CC">
            <w:pPr>
              <w:pStyle w:val="ListParagraph"/>
              <w:numPr>
                <w:ilvl w:val="0"/>
                <w:numId w:val="10"/>
              </w:numPr>
              <w:ind w:left="473" w:right="261"/>
              <w:rPr>
                <w:lang w:val="en-GB"/>
              </w:rPr>
            </w:pPr>
            <w:r w:rsidRPr="005D61A9">
              <w:rPr>
                <w:bCs/>
                <w:lang w:val="en-GB"/>
              </w:rPr>
              <w:t>Administration, strong accuracy, numeracy and literacy</w:t>
            </w:r>
          </w:p>
          <w:p w14:paraId="433F8E09" w14:textId="77777777" w:rsidR="00E07CFD" w:rsidRPr="005D61A9" w:rsidRDefault="001D0783" w:rsidP="007B77CC">
            <w:pPr>
              <w:pStyle w:val="ListParagraph"/>
              <w:numPr>
                <w:ilvl w:val="0"/>
                <w:numId w:val="10"/>
              </w:numPr>
              <w:ind w:left="473" w:right="261"/>
              <w:rPr>
                <w:lang w:val="en-GB"/>
              </w:rPr>
            </w:pPr>
            <w:r w:rsidRPr="005D61A9">
              <w:rPr>
                <w:bCs/>
                <w:lang w:val="en-GB"/>
              </w:rPr>
              <w:t>Ability to network and promote the organisation</w:t>
            </w:r>
            <w:r w:rsidR="00E07CFD">
              <w:rPr>
                <w:bCs/>
                <w:lang w:val="en-GB"/>
              </w:rPr>
              <w:t xml:space="preserve">, </w:t>
            </w:r>
            <w:r w:rsidR="00E07CFD" w:rsidRPr="005D61A9">
              <w:rPr>
                <w:bCs/>
                <w:lang w:val="en-GB"/>
              </w:rPr>
              <w:t>Strong integrity and data security</w:t>
            </w:r>
          </w:p>
          <w:p w14:paraId="7838B4BA" w14:textId="77777777" w:rsidR="001D0783" w:rsidRPr="003873E1" w:rsidRDefault="001D0783" w:rsidP="007B77CC">
            <w:pPr>
              <w:pStyle w:val="ListParagraph"/>
              <w:numPr>
                <w:ilvl w:val="0"/>
                <w:numId w:val="10"/>
              </w:numPr>
              <w:ind w:left="473" w:right="261"/>
              <w:rPr>
                <w:lang w:val="en-GB"/>
              </w:rPr>
            </w:pPr>
            <w:r w:rsidRPr="005D61A9">
              <w:rPr>
                <w:bCs/>
                <w:lang w:val="en-GB"/>
              </w:rPr>
              <w:t>Time management</w:t>
            </w:r>
            <w:r w:rsidR="003873E1">
              <w:rPr>
                <w:bCs/>
                <w:lang w:val="en-GB"/>
              </w:rPr>
              <w:t>, problem solving</w:t>
            </w:r>
            <w:r w:rsidRPr="005D61A9">
              <w:rPr>
                <w:bCs/>
                <w:lang w:val="en-GB"/>
              </w:rPr>
              <w:t xml:space="preserve"> and strong organisation skills</w:t>
            </w:r>
          </w:p>
          <w:p w14:paraId="327A2C06" w14:textId="77777777" w:rsidR="003873E1" w:rsidRPr="003873E1" w:rsidRDefault="003873E1" w:rsidP="007B77CC">
            <w:pPr>
              <w:ind w:left="360" w:right="261"/>
              <w:rPr>
                <w:lang w:val="en-GB"/>
              </w:rPr>
            </w:pPr>
          </w:p>
          <w:p w14:paraId="13F79DC0" w14:textId="77777777" w:rsidR="003873E1" w:rsidRPr="007B77CC" w:rsidRDefault="003873E1" w:rsidP="007B77CC">
            <w:pPr>
              <w:ind w:left="-283"/>
              <w:rPr>
                <w:rFonts w:ascii="Arial" w:hAnsi="Arial" w:cs="Arial"/>
                <w:b/>
                <w:bCs/>
                <w:sz w:val="22"/>
                <w:szCs w:val="22"/>
                <w:lang w:val="en-GB"/>
              </w:rPr>
            </w:pPr>
            <w:r w:rsidRPr="007B77CC">
              <w:rPr>
                <w:rFonts w:ascii="Arial" w:hAnsi="Arial" w:cs="Arial"/>
                <w:b/>
                <w:bCs/>
                <w:sz w:val="22"/>
                <w:szCs w:val="22"/>
                <w:lang w:val="en-GB"/>
              </w:rPr>
              <w:t xml:space="preserve">Experience: </w:t>
            </w:r>
          </w:p>
          <w:p w14:paraId="1D6B91BD" w14:textId="77777777" w:rsidR="003873E1" w:rsidRPr="002073A2" w:rsidRDefault="003873E1" w:rsidP="007B77CC">
            <w:pPr>
              <w:numPr>
                <w:ilvl w:val="0"/>
                <w:numId w:val="16"/>
              </w:numPr>
              <w:ind w:left="473" w:right="261"/>
              <w:rPr>
                <w:rFonts w:ascii="Arial" w:eastAsia="Arial" w:hAnsi="Arial" w:cs="Arial"/>
                <w:bCs/>
                <w:color w:val="000000"/>
                <w:sz w:val="22"/>
                <w:szCs w:val="22"/>
                <w:u w:color="000000"/>
                <w:lang w:val="en-GB"/>
              </w:rPr>
            </w:pPr>
            <w:r w:rsidRPr="002073A2">
              <w:rPr>
                <w:rFonts w:ascii="Arial" w:eastAsia="Arial" w:hAnsi="Arial" w:cs="Arial"/>
                <w:color w:val="000000"/>
                <w:sz w:val="22"/>
                <w:szCs w:val="22"/>
                <w:u w:color="000000"/>
              </w:rPr>
              <w:t xml:space="preserve">Working with </w:t>
            </w:r>
            <w:r>
              <w:rPr>
                <w:rFonts w:ascii="Arial" w:eastAsia="Arial" w:hAnsi="Arial" w:cs="Arial"/>
                <w:color w:val="000000"/>
                <w:sz w:val="22"/>
                <w:szCs w:val="22"/>
                <w:u w:color="000000"/>
              </w:rPr>
              <w:t>customers in treatment for substance misuse and/ or</w:t>
            </w:r>
            <w:r w:rsidRPr="002073A2">
              <w:rPr>
                <w:rFonts w:ascii="Arial" w:eastAsia="Arial" w:hAnsi="Arial" w:cs="Arial"/>
                <w:color w:val="000000"/>
                <w:sz w:val="22"/>
                <w:szCs w:val="22"/>
                <w:u w:color="000000"/>
              </w:rPr>
              <w:t xml:space="preserve"> disaffected and marginalized from mainstream services, training, guidance, advice &amp; counselling environments.</w:t>
            </w:r>
          </w:p>
          <w:p w14:paraId="42C2C1F9" w14:textId="77777777" w:rsidR="003873E1" w:rsidRPr="002073A2" w:rsidRDefault="003873E1" w:rsidP="007B77CC">
            <w:pPr>
              <w:ind w:right="261"/>
              <w:rPr>
                <w:rFonts w:ascii="Arial" w:hAnsi="Arial" w:cs="Arial"/>
                <w:sz w:val="22"/>
                <w:szCs w:val="22"/>
                <w:lang w:val="en-GB"/>
              </w:rPr>
            </w:pPr>
          </w:p>
          <w:p w14:paraId="44983DC8" w14:textId="77777777" w:rsidR="003873E1" w:rsidRPr="007B77CC" w:rsidRDefault="003873E1" w:rsidP="007B77CC">
            <w:pPr>
              <w:ind w:left="-283"/>
              <w:rPr>
                <w:rFonts w:ascii="Arial" w:hAnsi="Arial" w:cs="Arial"/>
                <w:b/>
                <w:sz w:val="22"/>
                <w:szCs w:val="22"/>
                <w:lang w:val="en-GB"/>
              </w:rPr>
            </w:pPr>
            <w:r w:rsidRPr="007B77CC">
              <w:rPr>
                <w:rFonts w:ascii="Arial" w:hAnsi="Arial" w:cs="Arial"/>
                <w:b/>
                <w:bCs/>
                <w:sz w:val="22"/>
                <w:szCs w:val="22"/>
                <w:lang w:val="en-GB"/>
              </w:rPr>
              <w:t>Knowledge</w:t>
            </w:r>
            <w:r w:rsidRPr="007B77CC">
              <w:rPr>
                <w:rFonts w:ascii="Arial" w:hAnsi="Arial" w:cs="Arial"/>
                <w:b/>
                <w:sz w:val="22"/>
                <w:szCs w:val="22"/>
                <w:lang w:val="en-GB"/>
              </w:rPr>
              <w:t xml:space="preserve">: </w:t>
            </w:r>
          </w:p>
          <w:p w14:paraId="1F86F0B5" w14:textId="77777777" w:rsidR="003873E1" w:rsidRPr="003873E1" w:rsidRDefault="003873E1" w:rsidP="007B77CC">
            <w:pPr>
              <w:numPr>
                <w:ilvl w:val="0"/>
                <w:numId w:val="16"/>
              </w:numPr>
              <w:ind w:left="473" w:right="261"/>
              <w:rPr>
                <w:rFonts w:ascii="Arial" w:hAnsi="Arial" w:cs="Arial"/>
                <w:sz w:val="22"/>
                <w:szCs w:val="22"/>
              </w:rPr>
            </w:pPr>
            <w:r w:rsidRPr="003873E1">
              <w:rPr>
                <w:rFonts w:ascii="Arial" w:eastAsia="Arial" w:hAnsi="Arial" w:cs="Arial"/>
                <w:color w:val="000000"/>
                <w:sz w:val="22"/>
                <w:szCs w:val="22"/>
                <w:u w:color="000000"/>
                <w:lang w:val="en-GB"/>
              </w:rPr>
              <w:t>Knowledge in relation to the issues affecting people in recovery from alcohol and drug addiction (</w:t>
            </w:r>
            <w:r w:rsidRPr="003873E1">
              <w:rPr>
                <w:rFonts w:ascii="Arial" w:hAnsi="Arial" w:cs="Arial"/>
                <w:sz w:val="22"/>
                <w:szCs w:val="22"/>
              </w:rPr>
              <w:t>5 Ways to Wellbeing i.e. Give, Be Active, Learn, Connect, Take Notice</w:t>
            </w:r>
          </w:p>
          <w:p w14:paraId="16CD1B6F" w14:textId="77777777" w:rsidR="003873E1" w:rsidRPr="003873E1" w:rsidRDefault="003873E1" w:rsidP="007B77CC">
            <w:pPr>
              <w:pStyle w:val="ListParagraph"/>
              <w:numPr>
                <w:ilvl w:val="0"/>
                <w:numId w:val="16"/>
              </w:numPr>
              <w:ind w:left="473" w:right="261"/>
              <w:rPr>
                <w:lang w:val="en-GB"/>
              </w:rPr>
            </w:pPr>
            <w:r w:rsidRPr="003873E1">
              <w:rPr>
                <w:lang w:val="en-GB"/>
              </w:rPr>
              <w:t>Excellent knowledge of the local labour market, methods of recruitment and growth industries.</w:t>
            </w:r>
          </w:p>
          <w:p w14:paraId="55A23655" w14:textId="77777777" w:rsidR="003873E1" w:rsidRPr="003873E1" w:rsidRDefault="003873E1" w:rsidP="007B77CC">
            <w:pPr>
              <w:pStyle w:val="ListParagraph"/>
              <w:numPr>
                <w:ilvl w:val="0"/>
                <w:numId w:val="16"/>
              </w:numPr>
              <w:ind w:left="473" w:right="261"/>
              <w:rPr>
                <w:lang w:val="en-GB"/>
              </w:rPr>
            </w:pPr>
            <w:r w:rsidRPr="003873E1">
              <w:rPr>
                <w:lang w:val="en-GB"/>
              </w:rPr>
              <w:t>Good knowledge of welfare to work and the customer base.</w:t>
            </w:r>
          </w:p>
          <w:p w14:paraId="4B0B3FE2" w14:textId="77777777" w:rsidR="003873E1" w:rsidRPr="003873E1" w:rsidRDefault="003873E1" w:rsidP="007B77CC">
            <w:pPr>
              <w:numPr>
                <w:ilvl w:val="0"/>
                <w:numId w:val="16"/>
              </w:numPr>
              <w:ind w:left="473" w:right="261"/>
              <w:rPr>
                <w:rFonts w:ascii="Arial" w:eastAsia="Arial" w:hAnsi="Arial" w:cs="Arial"/>
                <w:color w:val="000000"/>
                <w:sz w:val="22"/>
                <w:szCs w:val="22"/>
                <w:u w:color="000000"/>
                <w:lang w:val="en-GB"/>
              </w:rPr>
            </w:pPr>
            <w:r w:rsidRPr="003873E1">
              <w:rPr>
                <w:rFonts w:ascii="Arial" w:eastAsia="Arial" w:hAnsi="Arial" w:cs="Arial"/>
                <w:color w:val="000000"/>
                <w:sz w:val="22"/>
                <w:szCs w:val="22"/>
                <w:u w:color="000000"/>
              </w:rPr>
              <w:t xml:space="preserve">Treatment and health providers, National Probation Services, </w:t>
            </w:r>
            <w:r w:rsidRPr="003873E1">
              <w:rPr>
                <w:rFonts w:ascii="Arial" w:eastAsia="Arial" w:hAnsi="Arial" w:cs="Arial"/>
                <w:bCs/>
                <w:iCs/>
                <w:color w:val="000000"/>
                <w:sz w:val="22"/>
                <w:szCs w:val="22"/>
                <w:u w:color="000000"/>
              </w:rPr>
              <w:t xml:space="preserve">HM Prison environments </w:t>
            </w:r>
            <w:r w:rsidRPr="003873E1">
              <w:rPr>
                <w:rFonts w:ascii="Arial" w:eastAsia="Arial" w:hAnsi="Arial" w:cs="Arial"/>
                <w:color w:val="000000"/>
                <w:sz w:val="22"/>
                <w:szCs w:val="22"/>
                <w:u w:color="000000"/>
              </w:rPr>
              <w:t>of training, education &amp; employment opportunities locally &amp; nationally</w:t>
            </w:r>
            <w:r>
              <w:rPr>
                <w:rFonts w:ascii="Arial" w:eastAsia="Arial" w:hAnsi="Arial" w:cs="Arial"/>
                <w:color w:val="000000"/>
                <w:sz w:val="22"/>
                <w:szCs w:val="22"/>
                <w:u w:color="000000"/>
              </w:rPr>
              <w:t>.</w:t>
            </w:r>
          </w:p>
          <w:p w14:paraId="099E9540" w14:textId="77777777" w:rsidR="003873E1" w:rsidRPr="003873E1" w:rsidRDefault="003873E1" w:rsidP="007B77CC">
            <w:pPr>
              <w:ind w:right="261"/>
              <w:rPr>
                <w:rFonts w:ascii="Arial" w:hAnsi="Arial" w:cs="Arial"/>
                <w:sz w:val="22"/>
                <w:szCs w:val="22"/>
                <w:lang w:val="en-GB"/>
              </w:rPr>
            </w:pPr>
          </w:p>
          <w:p w14:paraId="23D06B0E" w14:textId="77777777" w:rsidR="003873E1" w:rsidRPr="007B77CC" w:rsidRDefault="003873E1" w:rsidP="007B77CC">
            <w:pPr>
              <w:ind w:left="-283" w:right="261"/>
              <w:rPr>
                <w:rFonts w:ascii="Arial" w:hAnsi="Arial" w:cs="Arial"/>
                <w:b/>
                <w:bCs/>
                <w:sz w:val="22"/>
                <w:szCs w:val="22"/>
                <w:lang w:val="en-GB"/>
              </w:rPr>
            </w:pPr>
            <w:r w:rsidRPr="007B77CC">
              <w:rPr>
                <w:rFonts w:ascii="Arial" w:hAnsi="Arial" w:cs="Arial"/>
                <w:b/>
                <w:bCs/>
                <w:sz w:val="22"/>
                <w:szCs w:val="22"/>
                <w:lang w:val="en-GB"/>
              </w:rPr>
              <w:t>Personal Style:</w:t>
            </w:r>
          </w:p>
          <w:p w14:paraId="0DA7B169" w14:textId="77777777" w:rsidR="00A6609A" w:rsidRDefault="003873E1" w:rsidP="007B77CC">
            <w:pPr>
              <w:pStyle w:val="ListParagraph"/>
              <w:numPr>
                <w:ilvl w:val="0"/>
                <w:numId w:val="18"/>
              </w:numPr>
              <w:ind w:left="473" w:right="261"/>
              <w:rPr>
                <w:lang w:val="en-GB"/>
              </w:rPr>
            </w:pPr>
            <w:r w:rsidRPr="003873E1">
              <w:rPr>
                <w:lang w:val="en-GB"/>
              </w:rPr>
              <w:t>A warm, approachable empathetic style and the ability to establish a rapport and build relationships with customers in recovery from alcohol or drug addiction.</w:t>
            </w:r>
          </w:p>
          <w:p w14:paraId="754DBAE5" w14:textId="1CF2C6E1" w:rsidR="007B77CC" w:rsidRPr="003873E1" w:rsidRDefault="007B77CC" w:rsidP="007B77CC">
            <w:pPr>
              <w:pStyle w:val="ListParagraph"/>
              <w:numPr>
                <w:ilvl w:val="0"/>
                <w:numId w:val="18"/>
              </w:numPr>
              <w:ind w:left="473" w:right="261"/>
              <w:rPr>
                <w:lang w:val="en-GB"/>
              </w:rPr>
            </w:pPr>
            <w:r>
              <w:t>Ability to understand, demonstrate and apply GC values: Make a positive difference, Stronger together, Empower people, Do the right thing, Build on success</w:t>
            </w:r>
            <w:r w:rsidR="00614B4B">
              <w:t xml:space="preserve">   </w:t>
            </w:r>
          </w:p>
        </w:tc>
      </w:tr>
    </w:tbl>
    <w:p w14:paraId="416C854E" w14:textId="77777777" w:rsidR="00A6609A" w:rsidRPr="00237C6B" w:rsidRDefault="00A6609A" w:rsidP="00A6609A">
      <w:pPr>
        <w:pStyle w:val="Body"/>
        <w:ind w:right="261"/>
        <w:jc w:val="both"/>
        <w:rPr>
          <w:rFonts w:eastAsia="Calibri"/>
          <w:b/>
          <w:bCs/>
          <w:i/>
          <w:iCs/>
        </w:rPr>
      </w:pPr>
    </w:p>
    <w:tbl>
      <w:tblPr>
        <w:tblW w:w="10349" w:type="dxa"/>
        <w:tblInd w:w="-20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49"/>
      </w:tblGrid>
      <w:tr w:rsidR="00A6609A" w:rsidRPr="00237C6B" w14:paraId="4CE255E9" w14:textId="77777777" w:rsidTr="007B77CC">
        <w:trPr>
          <w:trHeight w:val="204"/>
        </w:trPr>
        <w:tc>
          <w:tcPr>
            <w:tcW w:w="10349"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tcPr>
          <w:p w14:paraId="7B42CDE9" w14:textId="77777777" w:rsidR="00A6609A" w:rsidRPr="00237C6B" w:rsidRDefault="00A6609A" w:rsidP="00E50750">
            <w:pPr>
              <w:pStyle w:val="Body"/>
              <w:ind w:right="261"/>
              <w:jc w:val="both"/>
            </w:pPr>
            <w:r w:rsidRPr="00237C6B">
              <w:rPr>
                <w:rFonts w:eastAsia="Calibri"/>
                <w:b/>
                <w:bCs/>
                <w:color w:val="FFFFFF"/>
                <w:u w:color="FFFFFF"/>
              </w:rPr>
              <w:t>CONTEXT</w:t>
            </w:r>
          </w:p>
        </w:tc>
      </w:tr>
      <w:tr w:rsidR="00A6609A" w:rsidRPr="00237C6B" w14:paraId="740D1775" w14:textId="77777777" w:rsidTr="00D06E4B">
        <w:trPr>
          <w:trHeight w:val="204"/>
        </w:trPr>
        <w:tc>
          <w:tcPr>
            <w:tcW w:w="10349" w:type="dxa"/>
            <w:tcBorders>
              <w:top w:val="nil"/>
              <w:left w:val="single" w:sz="6" w:space="0" w:color="000000"/>
              <w:bottom w:val="single" w:sz="4" w:space="0" w:color="auto"/>
              <w:right w:val="single" w:sz="6" w:space="0" w:color="000000"/>
            </w:tcBorders>
            <w:shd w:val="clear" w:color="auto" w:fill="auto"/>
            <w:tcMar>
              <w:top w:w="80" w:type="dxa"/>
              <w:left w:w="363" w:type="dxa"/>
              <w:bottom w:w="80" w:type="dxa"/>
              <w:right w:w="80" w:type="dxa"/>
            </w:tcMar>
            <w:vAlign w:val="center"/>
          </w:tcPr>
          <w:p w14:paraId="2206A5A3" w14:textId="77777777" w:rsidR="00A6609A" w:rsidRPr="00237C6B" w:rsidRDefault="00E07CFD" w:rsidP="00D06E4B">
            <w:pPr>
              <w:ind w:left="-227" w:right="261"/>
              <w:rPr>
                <w:rFonts w:ascii="Arial" w:hAnsi="Arial" w:cs="Arial"/>
                <w:lang w:val="en-GB"/>
              </w:rPr>
            </w:pPr>
            <w:r w:rsidRPr="00D0253C">
              <w:rPr>
                <w:rFonts w:ascii="Arial" w:hAnsi="Arial" w:cs="Arial"/>
                <w:sz w:val="22"/>
                <w:szCs w:val="22"/>
                <w:lang w:val="en-GB"/>
              </w:rPr>
              <w:t xml:space="preserve">Working within </w:t>
            </w:r>
            <w:r>
              <w:rPr>
                <w:rFonts w:ascii="Arial" w:hAnsi="Arial" w:cs="Arial"/>
                <w:sz w:val="22"/>
                <w:szCs w:val="22"/>
                <w:lang w:val="en-GB"/>
              </w:rPr>
              <w:t xml:space="preserve">substance misuse treatment services </w:t>
            </w:r>
            <w:r w:rsidRPr="00D0253C">
              <w:rPr>
                <w:rFonts w:ascii="Arial" w:hAnsi="Arial" w:cs="Arial"/>
                <w:sz w:val="22"/>
                <w:szCs w:val="22"/>
                <w:lang w:val="en-GB"/>
              </w:rPr>
              <w:t>(</w:t>
            </w:r>
            <w:r>
              <w:rPr>
                <w:rFonts w:ascii="Arial" w:hAnsi="Arial" w:cs="Arial"/>
                <w:sz w:val="22"/>
                <w:szCs w:val="22"/>
                <w:lang w:val="en-GB"/>
              </w:rPr>
              <w:t xml:space="preserve">Health services and substance misuse treatment providers, HMP Prison Service) </w:t>
            </w:r>
            <w:r w:rsidRPr="00D0253C">
              <w:rPr>
                <w:rFonts w:ascii="Arial" w:hAnsi="Arial" w:cs="Arial"/>
                <w:sz w:val="22"/>
                <w:szCs w:val="22"/>
                <w:lang w:val="en-GB"/>
              </w:rPr>
              <w:t xml:space="preserve">to deliver services to </w:t>
            </w:r>
            <w:r>
              <w:rPr>
                <w:rFonts w:ascii="Arial" w:hAnsi="Arial" w:cs="Arial"/>
                <w:sz w:val="22"/>
                <w:szCs w:val="22"/>
                <w:lang w:val="en-GB"/>
              </w:rPr>
              <w:t>people in recovery from alcohol or drug addiction.</w:t>
            </w:r>
          </w:p>
        </w:tc>
      </w:tr>
    </w:tbl>
    <w:p w14:paraId="3549DB04" w14:textId="77777777" w:rsidR="00E50750" w:rsidRDefault="00E50750" w:rsidP="00E07CFD"/>
    <w:sectPr w:rsidR="00E50750" w:rsidSect="00EE7EF1">
      <w:headerReference w:type="even" r:id="rId11"/>
      <w:headerReference w:type="default" r:id="rId12"/>
      <w:footerReference w:type="even" r:id="rId13"/>
      <w:footerReference w:type="default" r:id="rId14"/>
      <w:headerReference w:type="first" r:id="rId15"/>
      <w:footerReference w:type="first" r:id="rId16"/>
      <w:pgSz w:w="11900" w:h="16840"/>
      <w:pgMar w:top="568" w:right="843" w:bottom="1276" w:left="993" w:header="426"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0993" w14:textId="77777777" w:rsidR="005F4766" w:rsidRDefault="005F4766">
      <w:r>
        <w:separator/>
      </w:r>
    </w:p>
  </w:endnote>
  <w:endnote w:type="continuationSeparator" w:id="0">
    <w:p w14:paraId="6300CA10" w14:textId="77777777" w:rsidR="005F4766" w:rsidRDefault="005F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B74F8" w14:textId="77777777" w:rsidR="00CD6719" w:rsidRDefault="00CD6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77329"/>
      <w:docPartObj>
        <w:docPartGallery w:val="Page Numbers (Bottom of Page)"/>
        <w:docPartUnique/>
      </w:docPartObj>
    </w:sdtPr>
    <w:sdtEndPr/>
    <w:sdtContent>
      <w:p w14:paraId="2A729D54" w14:textId="77777777" w:rsidR="00CD6719" w:rsidRDefault="00CD6719" w:rsidP="00CD6719">
        <w:pPr>
          <w:pStyle w:val="Footer"/>
        </w:pPr>
        <w:r>
          <w:t>May 2018 v1</w:t>
        </w:r>
      </w:p>
      <w:p w14:paraId="49817783" w14:textId="053E0EAA" w:rsidR="00E50750" w:rsidRDefault="005F4766" w:rsidP="00E50750">
        <w:pPr>
          <w:pStyle w:val="Footer"/>
          <w:jc w:val="center"/>
        </w:pPr>
        <w:r>
          <w:fldChar w:fldCharType="begin"/>
        </w:r>
        <w:r>
          <w:instrText xml:space="preserve"> PAGE   \* MERGEFORMAT </w:instrText>
        </w:r>
        <w:r>
          <w:fldChar w:fldCharType="separate"/>
        </w:r>
        <w:r w:rsidR="00CD6719">
          <w:rPr>
            <w:noProof/>
          </w:rPr>
          <w:t>2</w:t>
        </w:r>
        <w:r>
          <w:rPr>
            <w:noProof/>
          </w:rPr>
          <w:fldChar w:fldCharType="end"/>
        </w:r>
      </w:p>
    </w:sdtContent>
  </w:sdt>
  <w:p w14:paraId="06D2BBD4" w14:textId="77777777" w:rsidR="00E50750" w:rsidRDefault="00E50750" w:rsidP="00E50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3C4C" w14:textId="77777777" w:rsidR="00CD6719" w:rsidRDefault="00CD6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3F780" w14:textId="77777777" w:rsidR="005F4766" w:rsidRDefault="005F4766">
      <w:r>
        <w:separator/>
      </w:r>
    </w:p>
  </w:footnote>
  <w:footnote w:type="continuationSeparator" w:id="0">
    <w:p w14:paraId="346528A8" w14:textId="77777777" w:rsidR="005F4766" w:rsidRDefault="005F4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BD43D" w14:textId="77777777" w:rsidR="00CD6719" w:rsidRDefault="00CD6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9AE3" w14:textId="10549BC4" w:rsidR="00E50750" w:rsidRDefault="00C21FD4" w:rsidP="00E50750">
    <w:pPr>
      <w:pStyle w:val="Header"/>
    </w:pPr>
    <w:r>
      <w:rPr>
        <w:noProof/>
        <w:bdr w:val="none" w:sz="0" w:space="0" w:color="auto"/>
      </w:rPr>
      <mc:AlternateContent>
        <mc:Choice Requires="wps">
          <w:drawing>
            <wp:anchor distT="0" distB="0" distL="114300" distR="114300" simplePos="0" relativeHeight="251659264" behindDoc="0" locked="0" layoutInCell="0" allowOverlap="1" wp14:anchorId="18E87982" wp14:editId="377765DF">
              <wp:simplePos x="0" y="0"/>
              <wp:positionH relativeFrom="page">
                <wp:posOffset>0</wp:posOffset>
              </wp:positionH>
              <wp:positionV relativeFrom="page">
                <wp:posOffset>190500</wp:posOffset>
              </wp:positionV>
              <wp:extent cx="7556500" cy="266700"/>
              <wp:effectExtent l="0" t="0" r="0" b="0"/>
              <wp:wrapNone/>
              <wp:docPr id="1" name="MSIPCM72d04120b0ca211fb9e837b1" descr="{&quot;HashCode&quot;:126957968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E49719" w14:textId="3BC41528" w:rsidR="00C21FD4" w:rsidRPr="00C21FD4" w:rsidRDefault="00C21FD4" w:rsidP="00C21FD4">
                          <w:pPr>
                            <w:rPr>
                              <w:rFonts w:ascii="Calibri" w:hAnsi="Calibri" w:cs="Calibri"/>
                              <w:color w:val="000000"/>
                              <w:sz w:val="20"/>
                            </w:rPr>
                          </w:pPr>
                          <w:r w:rsidRPr="00C21FD4">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E87982" id="_x0000_t202" coordsize="21600,21600" o:spt="202" path="m,l,21600r21600,l21600,xe">
              <v:stroke joinstyle="miter"/>
              <v:path gradientshapeok="t" o:connecttype="rect"/>
            </v:shapetype>
            <v:shape id="MSIPCM72d04120b0ca211fb9e837b1" o:spid="_x0000_s1026" type="#_x0000_t202" alt="{&quot;HashCode&quot;:1269579689,&quot;Height&quot;:842.0,&quot;Width&quot;:595.0,&quot;Placement&quot;:&quot;Header&quot;,&quot;Index&quot;:&quot;Primary&quot;,&quot;Section&quot;:1,&quot;Top&quot;:0.0,&quot;Left&quot;:0.0}" style="position:absolute;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" o:allowincell="f" filled="f" stroked="f" strokeweight=".5pt">
              <v:fill o:detectmouseclick="t"/>
              <v:textbox inset="20pt,0,,0">
                <w:txbxContent>
                  <w:p w14:paraId="0DE49719" w14:textId="3BC41528" w:rsidR="00C21FD4" w:rsidRPr="00C21FD4" w:rsidRDefault="00C21FD4" w:rsidP="00C21FD4">
                    <w:pPr>
                      <w:rPr>
                        <w:rFonts w:ascii="Calibri" w:hAnsi="Calibri" w:cs="Calibri"/>
                        <w:color w:val="000000"/>
                        <w:sz w:val="20"/>
                      </w:rPr>
                    </w:pPr>
                    <w:r w:rsidRPr="00C21FD4">
                      <w:rPr>
                        <w:rFonts w:ascii="Calibri" w:hAnsi="Calibri" w:cs="Calibri"/>
                        <w:color w:val="000000"/>
                        <w:sz w:val="20"/>
                      </w:rPr>
                      <w:t>Classified: Internal Personal and Confidential</w:t>
                    </w:r>
                  </w:p>
                </w:txbxContent>
              </v:textbox>
              <w10:wrap anchorx="page" anchory="page"/>
            </v:shape>
          </w:pict>
        </mc:Fallback>
      </mc:AlternateContent>
    </w:r>
    <w:r w:rsidR="00E50750">
      <w:tab/>
    </w:r>
    <w:r w:rsidR="00E5075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CB5F" w14:textId="6472343D" w:rsidR="00CD6719" w:rsidRDefault="00C21FD4">
    <w:pPr>
      <w:pStyle w:val="Header"/>
    </w:pPr>
    <w:r>
      <w:rPr>
        <w:noProof/>
        <w:bdr w:val="none" w:sz="0" w:space="0" w:color="auto"/>
      </w:rPr>
      <mc:AlternateContent>
        <mc:Choice Requires="wps">
          <w:drawing>
            <wp:anchor distT="0" distB="0" distL="114300" distR="114300" simplePos="0" relativeHeight="251660288" behindDoc="0" locked="0" layoutInCell="0" allowOverlap="1" wp14:anchorId="0C4AF808" wp14:editId="12F7C123">
              <wp:simplePos x="0" y="0"/>
              <wp:positionH relativeFrom="page">
                <wp:posOffset>0</wp:posOffset>
              </wp:positionH>
              <wp:positionV relativeFrom="page">
                <wp:posOffset>190500</wp:posOffset>
              </wp:positionV>
              <wp:extent cx="7556500" cy="266700"/>
              <wp:effectExtent l="0" t="0" r="0" b="0"/>
              <wp:wrapNone/>
              <wp:docPr id="2" name="MSIPCM0f71406b9f4f0357c82a6ce3" descr="{&quot;HashCode&quot;:126957968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D7C137" w14:textId="7794CC34" w:rsidR="00C21FD4" w:rsidRPr="00C21FD4" w:rsidRDefault="00C21FD4" w:rsidP="00C21FD4">
                          <w:pPr>
                            <w:rPr>
                              <w:rFonts w:ascii="Calibri" w:hAnsi="Calibri" w:cs="Calibri"/>
                              <w:color w:val="000000"/>
                              <w:sz w:val="20"/>
                            </w:rPr>
                          </w:pPr>
                          <w:r w:rsidRPr="00C21FD4">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C4AF808" id="_x0000_t202" coordsize="21600,21600" o:spt="202" path="m,l,21600r21600,l21600,xe">
              <v:stroke joinstyle="miter"/>
              <v:path gradientshapeok="t" o:connecttype="rect"/>
            </v:shapetype>
            <v:shape id="MSIPCM0f71406b9f4f0357c82a6ce3" o:spid="_x0000_s1027" type="#_x0000_t202" alt="{&quot;HashCode&quot;:1269579689,&quot;Height&quot;:842.0,&quot;Width&quot;:595.0,&quot;Placement&quot;:&quot;Header&quot;,&quot;Index&quot;:&quot;FirstPage&quot;,&quot;Section&quot;:1,&quot;Top&quot;:0.0,&quot;Left&quot;:0.0}" style="position:absolute;margin-left:0;margin-top:15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" o:allowincell="f" filled="f" stroked="f" strokeweight=".5pt">
              <v:fill o:detectmouseclick="t"/>
              <v:textbox inset="20pt,0,,0">
                <w:txbxContent>
                  <w:p w14:paraId="23D7C137" w14:textId="7794CC34" w:rsidR="00C21FD4" w:rsidRPr="00C21FD4" w:rsidRDefault="00C21FD4" w:rsidP="00C21FD4">
                    <w:pPr>
                      <w:rPr>
                        <w:rFonts w:ascii="Calibri" w:hAnsi="Calibri" w:cs="Calibri"/>
                        <w:color w:val="000000"/>
                        <w:sz w:val="20"/>
                      </w:rPr>
                    </w:pPr>
                    <w:r w:rsidRPr="00C21FD4">
                      <w:rPr>
                        <w:rFonts w:ascii="Calibri" w:hAnsi="Calibri" w:cs="Calibri"/>
                        <w:color w:val="000000"/>
                        <w:sz w:val="20"/>
                      </w:rPr>
                      <w:t>Classified: Internal Personal and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CE0"/>
    <w:multiLevelType w:val="hybridMultilevel"/>
    <w:tmpl w:val="9588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256E9"/>
    <w:multiLevelType w:val="hybridMultilevel"/>
    <w:tmpl w:val="17C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17FCD"/>
    <w:multiLevelType w:val="hybridMultilevel"/>
    <w:tmpl w:val="6584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3A7E16"/>
    <w:multiLevelType w:val="hybridMultilevel"/>
    <w:tmpl w:val="E4C86C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32677"/>
    <w:multiLevelType w:val="hybridMultilevel"/>
    <w:tmpl w:val="C1E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875CC"/>
    <w:multiLevelType w:val="hybridMultilevel"/>
    <w:tmpl w:val="D82E14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A1739"/>
    <w:multiLevelType w:val="hybridMultilevel"/>
    <w:tmpl w:val="3D58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E5815"/>
    <w:multiLevelType w:val="hybridMultilevel"/>
    <w:tmpl w:val="DF02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D227B"/>
    <w:multiLevelType w:val="hybridMultilevel"/>
    <w:tmpl w:val="8112F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C1EC9"/>
    <w:multiLevelType w:val="hybridMultilevel"/>
    <w:tmpl w:val="6C2C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06C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306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37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10497C"/>
    <w:multiLevelType w:val="hybridMultilevel"/>
    <w:tmpl w:val="9F8C43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4317D"/>
    <w:multiLevelType w:val="hybridMultilevel"/>
    <w:tmpl w:val="6886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02DBA"/>
    <w:multiLevelType w:val="hybridMultilevel"/>
    <w:tmpl w:val="DC4E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23E01"/>
    <w:multiLevelType w:val="hybridMultilevel"/>
    <w:tmpl w:val="E8C680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85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E205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3C22FD6"/>
    <w:multiLevelType w:val="hybridMultilevel"/>
    <w:tmpl w:val="D904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9D1723"/>
    <w:multiLevelType w:val="hybridMultilevel"/>
    <w:tmpl w:val="E81AE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3"/>
  </w:num>
  <w:num w:numId="4">
    <w:abstractNumId w:val="11"/>
  </w:num>
  <w:num w:numId="5">
    <w:abstractNumId w:val="13"/>
  </w:num>
  <w:num w:numId="6">
    <w:abstractNumId w:val="12"/>
  </w:num>
  <w:num w:numId="7">
    <w:abstractNumId w:val="18"/>
  </w:num>
  <w:num w:numId="8">
    <w:abstractNumId w:val="2"/>
  </w:num>
  <w:num w:numId="9">
    <w:abstractNumId w:val="7"/>
  </w:num>
  <w:num w:numId="10">
    <w:abstractNumId w:val="10"/>
  </w:num>
  <w:num w:numId="11">
    <w:abstractNumId w:val="5"/>
  </w:num>
  <w:num w:numId="12">
    <w:abstractNumId w:val="20"/>
  </w:num>
  <w:num w:numId="13">
    <w:abstractNumId w:val="9"/>
  </w:num>
  <w:num w:numId="14">
    <w:abstractNumId w:val="21"/>
  </w:num>
  <w:num w:numId="15">
    <w:abstractNumId w:val="15"/>
  </w:num>
  <w:num w:numId="16">
    <w:abstractNumId w:val="1"/>
  </w:num>
  <w:num w:numId="17">
    <w:abstractNumId w:val="4"/>
  </w:num>
  <w:num w:numId="18">
    <w:abstractNumId w:val="16"/>
  </w:num>
  <w:num w:numId="19">
    <w:abstractNumId w:val="17"/>
  </w:num>
  <w:num w:numId="20">
    <w:abstractNumId w:val="6"/>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9A"/>
    <w:rsid w:val="00141700"/>
    <w:rsid w:val="001812B6"/>
    <w:rsid w:val="001D0783"/>
    <w:rsid w:val="00294129"/>
    <w:rsid w:val="003873E1"/>
    <w:rsid w:val="004751A1"/>
    <w:rsid w:val="004879EE"/>
    <w:rsid w:val="004E0ED8"/>
    <w:rsid w:val="00555ACA"/>
    <w:rsid w:val="005D61A9"/>
    <w:rsid w:val="005F4766"/>
    <w:rsid w:val="00614B4B"/>
    <w:rsid w:val="00630BA5"/>
    <w:rsid w:val="006D277E"/>
    <w:rsid w:val="007B77CC"/>
    <w:rsid w:val="007C4E3E"/>
    <w:rsid w:val="00945CAF"/>
    <w:rsid w:val="009C5EB1"/>
    <w:rsid w:val="00A51CD8"/>
    <w:rsid w:val="00A6609A"/>
    <w:rsid w:val="00A76E15"/>
    <w:rsid w:val="00AF6982"/>
    <w:rsid w:val="00B04004"/>
    <w:rsid w:val="00B070F0"/>
    <w:rsid w:val="00B9689B"/>
    <w:rsid w:val="00BC253F"/>
    <w:rsid w:val="00C0748B"/>
    <w:rsid w:val="00C07662"/>
    <w:rsid w:val="00C21FD4"/>
    <w:rsid w:val="00C74133"/>
    <w:rsid w:val="00CC10F4"/>
    <w:rsid w:val="00CC2F18"/>
    <w:rsid w:val="00CD6719"/>
    <w:rsid w:val="00CF3BC0"/>
    <w:rsid w:val="00D06E4B"/>
    <w:rsid w:val="00E07CFD"/>
    <w:rsid w:val="00E50750"/>
    <w:rsid w:val="00E751E0"/>
    <w:rsid w:val="00EE7EF1"/>
    <w:rsid w:val="00F25307"/>
    <w:rsid w:val="00FF1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E1312"/>
  <w15:docId w15:val="{65F19D35-BBEA-4D13-B2A2-75992E7F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table" w:styleId="TableGrid">
    <w:name w:val="Table Grid"/>
    <w:basedOn w:val="TableNormal"/>
    <w:uiPriority w:val="59"/>
    <w:rsid w:val="00A76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BE8584A209B94B8319F727E386DFAB" ma:contentTypeVersion="" ma:contentTypeDescription="Create a new document." ma:contentTypeScope="" ma:versionID="95f219d260b5882234e7210965d7d9b6">
  <xsd:schema xmlns:xsd="http://www.w3.org/2001/XMLSchema" xmlns:xs="http://www.w3.org/2001/XMLSchema" xmlns:p="http://schemas.microsoft.com/office/2006/metadata/properties" xmlns:ns2="4BEF7DC7-AF15-497C-8416-DFC6C8199CC8" xmlns:ns3="63896bd9-e95b-46ca-a6a6-0699f5839c96" xmlns:ns4="4bef7dc7-af15-497c-8416-dfc6c8199cc8" targetNamespace="http://schemas.microsoft.com/office/2006/metadata/properties" ma:root="true" ma:fieldsID="f20f48de0c996a0fcda90965b99b38ef" ns2:_="" ns3:_="" ns4:_="">
    <xsd:import namespace="4BEF7DC7-AF15-497C-8416-DFC6C8199CC8"/>
    <xsd:import namespace="63896bd9-e95b-46ca-a6a6-0699f5839c96"/>
    <xsd:import namespace="4bef7dc7-af15-497c-8416-dfc6c8199c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7DC7-AF15-497C-8416-DFC6C8199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96bd9-e95b-46ca-a6a6-0699f5839c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ef7dc7-af15-497c-8416-dfc6c8199cc8" elementFormDefault="qualified">
    <xsd:import namespace="http://schemas.microsoft.com/office/2006/documentManagement/types"/>
    <xsd:import namespace="http://schemas.microsoft.com/office/infopath/2007/PartnerControls"/>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4B225-C408-48B9-8C1D-9FB0D59D49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3B94C-BE89-4619-92CC-3C7F14B57F59}">
  <ds:schemaRefs>
    <ds:schemaRef ds:uri="http://schemas.microsoft.com/sharepoint/v3/contenttype/forms"/>
  </ds:schemaRefs>
</ds:datastoreItem>
</file>

<file path=customXml/itemProps3.xml><?xml version="1.0" encoding="utf-8"?>
<ds:datastoreItem xmlns:ds="http://schemas.openxmlformats.org/officeDocument/2006/customXml" ds:itemID="{5C82D2C1-8AAA-4138-A2C2-3AAD804C1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F7DC7-AF15-497C-8416-DFC6C8199CC8"/>
    <ds:schemaRef ds:uri="63896bd9-e95b-46ca-a6a6-0699f5839c96"/>
    <ds:schemaRef ds:uri="4bef7dc7-af15-497c-8416-dfc6c8199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FAD32B-813C-4C38-87E3-12DAF8A3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Natalie (Manchester Solutions)</dc:creator>
  <cp:lastModifiedBy>Gibson, Dean (Growth Company)</cp:lastModifiedBy>
  <cp:revision>2</cp:revision>
  <cp:lastPrinted>2018-05-30T11:06:00Z</cp:lastPrinted>
  <dcterms:created xsi:type="dcterms:W3CDTF">2021-09-13T12:42:00Z</dcterms:created>
  <dcterms:modified xsi:type="dcterms:W3CDTF">2021-09-13T12:42:00Z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0x010100BABE8584A209B94B8319F727E386DFAB</vt:lpwstr>
  </property>
  <property fmtid="{D5CDD505-2E9C-101B-9397-08002B2CF9AE}" pid="3" name="MSIP_Label_700927df-381f-4b47-9442-9474f463c8ff_Enabled">
    <vt:lpwstr>True</vt:lpwstr>
  </property>
  <property fmtid="{D5CDD505-2E9C-101B-9397-08002B2CF9AE}" pid="4" name="MSIP_Label_700927df-381f-4b47-9442-9474f463c8ff_SiteId">
    <vt:lpwstr>08103169-4a6e-4778-9735-09cc96096d8f</vt:lpwstr>
  </property>
  <property fmtid="{D5CDD505-2E9C-101B-9397-08002B2CF9AE}" pid="5" name="MSIP_Label_700927df-381f-4b47-9442-9474f463c8ff_Owner">
    <vt:lpwstr>Dean.Gibson@growthco.uk</vt:lpwstr>
  </property>
  <property fmtid="{D5CDD505-2E9C-101B-9397-08002B2CF9AE}" pid="6" name="MSIP_Label_700927df-381f-4b47-9442-9474f463c8ff_SetDate">
    <vt:lpwstr>2021-09-13T12:41:46.1050706Z</vt:lpwstr>
  </property>
  <property fmtid="{D5CDD505-2E9C-101B-9397-08002B2CF9AE}" pid="7" name="MSIP_Label_700927df-381f-4b47-9442-9474f463c8ff_Name">
    <vt:lpwstr>Internal Personal and Confidential</vt:lpwstr>
  </property>
  <property fmtid="{D5CDD505-2E9C-101B-9397-08002B2CF9AE}" pid="8" name="MSIP_Label_700927df-381f-4b47-9442-9474f463c8ff_Application">
    <vt:lpwstr>Microsoft Azure Information Protection</vt:lpwstr>
  </property>
  <property fmtid="{D5CDD505-2E9C-101B-9397-08002B2CF9AE}" pid="9" name="MSIP_Label_700927df-381f-4b47-9442-9474f463c8ff_ActionId">
    <vt:lpwstr>16f10676-5b2b-47af-a139-da4401f064ae</vt:lpwstr>
  </property>
  <property fmtid="{D5CDD505-2E9C-101B-9397-08002B2CF9AE}" pid="10" name="MSIP_Label_700927df-381f-4b47-9442-9474f463c8ff_Extended_MSFT_Method">
    <vt:lpwstr>Automatic</vt:lpwstr>
  </property>
  <property fmtid="{D5CDD505-2E9C-101B-9397-08002B2CF9AE}" pid="11" name="Sensitivity">
    <vt:lpwstr>Internal Personal and Confidential</vt:lpwstr>
  </property>
</Properties>
</file>